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23BC" w14:textId="17DE5403" w:rsidR="00EB2863" w:rsidRPr="00F94044" w:rsidRDefault="00EB2863" w:rsidP="00EB2863">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8</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Pr>
          <w:rFonts w:eastAsia="SimSun" w:cs="Arial"/>
          <w:noProof w:val="0"/>
          <w:kern w:val="2"/>
          <w:sz w:val="28"/>
          <w:szCs w:val="28"/>
          <w:lang w:val="sv-SE" w:eastAsia="ko-KR"/>
        </w:rPr>
        <w:t>R1-220</w:t>
      </w:r>
      <w:r w:rsidR="00C23A66">
        <w:rPr>
          <w:rFonts w:eastAsia="SimSun" w:cs="Arial"/>
          <w:noProof w:val="0"/>
          <w:kern w:val="2"/>
          <w:sz w:val="28"/>
          <w:szCs w:val="28"/>
          <w:lang w:val="sv-SE" w:eastAsia="ko-KR"/>
        </w:rPr>
        <w:t>2350</w:t>
      </w:r>
    </w:p>
    <w:p w14:paraId="4BBFC5C1" w14:textId="77777777" w:rsidR="00EB2863" w:rsidRDefault="00EB2863" w:rsidP="00EB2863">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21 February – 3 March, 2022</w:t>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bookmarkStart w:id="0" w:name="_GoBack"/>
      <w:bookmarkEnd w:id="0"/>
    </w:p>
    <w:p w14:paraId="65D0CC4C" w14:textId="21A3F9B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6D199E">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7A4F4EE9"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D199E" w:rsidRPr="006D199E">
        <w:rPr>
          <w:rFonts w:ascii="Arial" w:hAnsi="Arial"/>
          <w:sz w:val="28"/>
          <w:szCs w:val="28"/>
        </w:rPr>
        <w:t xml:space="preserve">Mechanisms to improve </w:t>
      </w:r>
      <w:r w:rsidR="00091387">
        <w:rPr>
          <w:rFonts w:ascii="Arial" w:hAnsi="Arial"/>
          <w:sz w:val="28"/>
          <w:szCs w:val="28"/>
        </w:rPr>
        <w:t>R</w:t>
      </w:r>
      <w:r w:rsidR="006D199E" w:rsidRPr="006D199E">
        <w:rPr>
          <w:rFonts w:ascii="Arial" w:hAnsi="Arial"/>
          <w:sz w:val="28"/>
          <w:szCs w:val="28"/>
        </w:rPr>
        <w:t>eliability of Broadcast/Multicast service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1AE830" w14:textId="5D97B2A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0722EF">
        <w:rPr>
          <w:rFonts w:eastAsia="바탕"/>
          <w:sz w:val="22"/>
          <w:szCs w:val="22"/>
          <w:lang w:eastAsia="ko-KR"/>
        </w:rPr>
        <w:t>m</w:t>
      </w:r>
      <w:r w:rsidR="000722EF" w:rsidRPr="000722EF">
        <w:rPr>
          <w:rFonts w:eastAsia="바탕"/>
          <w:sz w:val="22"/>
          <w:szCs w:val="22"/>
          <w:lang w:eastAsia="ko-KR"/>
        </w:rPr>
        <w:t>echanisms to improve reliability of Broadcast/Multicast service</w:t>
      </w:r>
      <w:r w:rsidR="000722EF">
        <w:rPr>
          <w:rFonts w:eastAsia="바탕"/>
          <w:sz w:val="22"/>
          <w:szCs w:val="22"/>
          <w:lang w:eastAsia="ko-KR"/>
        </w:rPr>
        <w:t>.</w:t>
      </w:r>
    </w:p>
    <w:p w14:paraId="227EA9D8" w14:textId="64FD29CA" w:rsidR="002B692E" w:rsidRDefault="002B692E" w:rsidP="002B692E">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4638EF">
        <w:rPr>
          <w:rFonts w:ascii="Arial" w:eastAsia="바탕" w:hAnsi="Arial"/>
          <w:sz w:val="36"/>
          <w:lang w:eastAsia="ko-KR"/>
        </w:rPr>
        <w:t>ACK/NACK based HARQ-ACK</w:t>
      </w:r>
    </w:p>
    <w:p w14:paraId="0CF0128C" w14:textId="77777777" w:rsidR="004638EF" w:rsidRDefault="004638EF" w:rsidP="004638E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B00AC0">
        <w:rPr>
          <w:rFonts w:eastAsia="바탕" w:hint="eastAsia"/>
          <w:sz w:val="22"/>
          <w:szCs w:val="22"/>
          <w:lang w:val="en-US" w:eastAsia="ko-KR"/>
        </w:rPr>
        <w:t xml:space="preserve">RAN1 </w:t>
      </w:r>
      <w:r>
        <w:rPr>
          <w:rFonts w:eastAsia="바탕"/>
          <w:sz w:val="22"/>
          <w:szCs w:val="22"/>
          <w:lang w:val="en-US" w:eastAsia="ko-KR"/>
        </w:rPr>
        <w:t xml:space="preserve">agreed to </w:t>
      </w:r>
      <w:r w:rsidRPr="00B00AC0">
        <w:rPr>
          <w:rFonts w:eastAsia="바탕"/>
          <w:sz w:val="22"/>
          <w:szCs w:val="22"/>
          <w:lang w:val="en-US" w:eastAsia="ko-KR"/>
        </w:rPr>
        <w:t>support multiplexing unicast and multicast HARQ-ACK onto the same PUSCH with the same priority</w:t>
      </w:r>
      <w:r>
        <w:rPr>
          <w:rFonts w:eastAsia="바탕"/>
          <w:sz w:val="22"/>
          <w:szCs w:val="22"/>
          <w:lang w:val="en-US" w:eastAsia="ko-KR"/>
        </w:rPr>
        <w:t xml:space="preserve"> as follows:</w:t>
      </w:r>
    </w:p>
    <w:tbl>
      <w:tblPr>
        <w:tblStyle w:val="a8"/>
        <w:tblW w:w="0" w:type="auto"/>
        <w:tblInd w:w="279" w:type="dxa"/>
        <w:tblLook w:val="04A0" w:firstRow="1" w:lastRow="0" w:firstColumn="1" w:lastColumn="0" w:noHBand="0" w:noVBand="1"/>
      </w:tblPr>
      <w:tblGrid>
        <w:gridCol w:w="9349"/>
      </w:tblGrid>
      <w:tr w:rsidR="004638EF" w14:paraId="7096366A" w14:textId="77777777" w:rsidTr="005A3E98">
        <w:tc>
          <w:tcPr>
            <w:tcW w:w="9349" w:type="dxa"/>
          </w:tcPr>
          <w:p w14:paraId="71043DCD" w14:textId="77777777" w:rsidR="004638EF" w:rsidRPr="008F7DBC" w:rsidRDefault="004638EF" w:rsidP="005A3E98">
            <w:pPr>
              <w:spacing w:before="0" w:after="0" w:line="240" w:lineRule="auto"/>
              <w:ind w:left="0" w:firstLine="0"/>
              <w:jc w:val="left"/>
              <w:rPr>
                <w:rFonts w:ascii="Times" w:eastAsia="SimSun" w:hAnsi="Times"/>
                <w:b/>
                <w:szCs w:val="24"/>
                <w:lang w:eastAsia="zh-CN"/>
              </w:rPr>
            </w:pPr>
            <w:r w:rsidRPr="008F7DBC">
              <w:rPr>
                <w:rFonts w:ascii="Times" w:eastAsia="SimSun" w:hAnsi="Times"/>
                <w:b/>
                <w:szCs w:val="24"/>
                <w:highlight w:val="green"/>
                <w:lang w:eastAsia="zh-CN"/>
              </w:rPr>
              <w:t>Agreement</w:t>
            </w:r>
          </w:p>
          <w:p w14:paraId="4AC3E379" w14:textId="77777777" w:rsidR="004638EF" w:rsidRPr="008F7DBC" w:rsidRDefault="004638EF" w:rsidP="005A3E98">
            <w:pPr>
              <w:spacing w:before="0" w:after="0" w:line="240" w:lineRule="auto"/>
              <w:ind w:left="0" w:firstLine="0"/>
              <w:jc w:val="left"/>
              <w:rPr>
                <w:rFonts w:ascii="Times" w:eastAsia="바탕" w:hAnsi="Times"/>
                <w:szCs w:val="24"/>
                <w:lang w:eastAsia="x-none"/>
              </w:rPr>
            </w:pPr>
            <w:r w:rsidRPr="008F7DBC">
              <w:rPr>
                <w:rFonts w:ascii="Times" w:eastAsia="바탕" w:hAnsi="Times"/>
                <w:szCs w:val="24"/>
                <w:lang w:eastAsia="x-none"/>
              </w:rPr>
              <w:t>Support multiplexing unicast and multicast HARQ-ACK onto the same PUSCH with the same priority for the following cases:</w:t>
            </w:r>
          </w:p>
          <w:p w14:paraId="57FA787D" w14:textId="77777777" w:rsidR="004638EF" w:rsidRPr="008F7DBC" w:rsidRDefault="004638EF" w:rsidP="005A3E98">
            <w:pPr>
              <w:numPr>
                <w:ilvl w:val="1"/>
                <w:numId w:val="31"/>
              </w:numPr>
              <w:spacing w:before="0" w:after="0" w:line="240" w:lineRule="auto"/>
              <w:ind w:leftChars="210"/>
              <w:jc w:val="left"/>
              <w:rPr>
                <w:rFonts w:ascii="Times" w:eastAsia="바탕" w:hAnsi="Times"/>
                <w:szCs w:val="24"/>
                <w:lang w:eastAsia="x-none"/>
              </w:rPr>
            </w:pPr>
            <w:r w:rsidRPr="008F7DBC">
              <w:rPr>
                <w:rFonts w:ascii="Times" w:eastAsia="바탕" w:hAnsi="Times"/>
                <w:szCs w:val="24"/>
                <w:lang w:eastAsia="x-none"/>
              </w:rPr>
              <w:t>If the unicast and multicast HARQ-ACK codebooks are both Type-1</w:t>
            </w:r>
          </w:p>
          <w:p w14:paraId="3EED43F4" w14:textId="77777777" w:rsidR="004638EF" w:rsidRPr="008F7DBC" w:rsidRDefault="004638EF" w:rsidP="005A3E98">
            <w:pPr>
              <w:numPr>
                <w:ilvl w:val="2"/>
                <w:numId w:val="31"/>
              </w:numPr>
              <w:spacing w:before="0" w:after="0" w:line="240" w:lineRule="auto"/>
              <w:ind w:leftChars="420"/>
              <w:jc w:val="left"/>
              <w:rPr>
                <w:rFonts w:ascii="Times" w:eastAsia="바탕" w:hAnsi="Times"/>
                <w:szCs w:val="24"/>
                <w:lang w:eastAsia="x-none"/>
              </w:rPr>
            </w:pPr>
            <w:r w:rsidRPr="008F7DBC">
              <w:rPr>
                <w:rFonts w:ascii="Times" w:eastAsia="바탕" w:hAnsi="Times"/>
                <w:szCs w:val="24"/>
                <w:lang w:eastAsia="x-none"/>
              </w:rPr>
              <w:t xml:space="preserve">Option1-1: the 1-bit UL DAI with value “1” indicates multiplexing unicast and multicast HARQ-ACK codebooks onto the same PUSCH. </w:t>
            </w:r>
          </w:p>
          <w:p w14:paraId="2F54BABD" w14:textId="77777777" w:rsidR="004638EF" w:rsidRPr="008F7DBC" w:rsidRDefault="004638EF" w:rsidP="005A3E98">
            <w:pPr>
              <w:numPr>
                <w:ilvl w:val="2"/>
                <w:numId w:val="31"/>
              </w:numPr>
              <w:spacing w:before="0" w:after="0" w:line="240" w:lineRule="auto"/>
              <w:ind w:leftChars="420"/>
              <w:jc w:val="left"/>
              <w:rPr>
                <w:rFonts w:ascii="Times" w:eastAsia="바탕" w:hAnsi="Times"/>
                <w:szCs w:val="24"/>
                <w:lang w:eastAsia="x-none"/>
              </w:rPr>
            </w:pPr>
            <w:r w:rsidRPr="008F7DBC">
              <w:rPr>
                <w:rFonts w:ascii="Times" w:eastAsia="바탕" w:hAnsi="Times"/>
                <w:szCs w:val="24"/>
                <w:highlight w:val="cyan"/>
                <w:lang w:eastAsia="x-none"/>
              </w:rPr>
              <w:t>Option1-2:</w:t>
            </w:r>
            <w:r w:rsidRPr="008F7DBC">
              <w:rPr>
                <w:rFonts w:ascii="Times" w:eastAsia="바탕" w:hAnsi="Times"/>
                <w:szCs w:val="24"/>
                <w:lang w:eastAsia="x-none"/>
              </w:rPr>
              <w:t xml:space="preserve"> two bits UL DAI separately indicate whether multiplexing unicast and/or multicast HARQ-ACK codebooks onto the same PUSCH</w:t>
            </w:r>
          </w:p>
          <w:p w14:paraId="608CA8FE" w14:textId="77777777" w:rsidR="004638EF" w:rsidRPr="008F7DBC" w:rsidRDefault="004638EF" w:rsidP="005A3E98">
            <w:pPr>
              <w:numPr>
                <w:ilvl w:val="3"/>
                <w:numId w:val="32"/>
              </w:numPr>
              <w:spacing w:before="0" w:after="0" w:line="240" w:lineRule="auto"/>
              <w:ind w:leftChars="630"/>
              <w:jc w:val="left"/>
              <w:rPr>
                <w:rFonts w:ascii="Times" w:eastAsia="바탕" w:hAnsi="Times"/>
                <w:szCs w:val="24"/>
                <w:lang w:eastAsia="x-none"/>
              </w:rPr>
            </w:pPr>
            <w:r w:rsidRPr="008F7DBC">
              <w:rPr>
                <w:rFonts w:ascii="Times" w:eastAsia="바탕" w:hAnsi="Times" w:hint="eastAsia"/>
                <w:szCs w:val="24"/>
                <w:lang w:eastAsia="x-none"/>
              </w:rPr>
              <w:t>F</w:t>
            </w:r>
            <w:r w:rsidRPr="008F7DBC">
              <w:rPr>
                <w:rFonts w:ascii="Times" w:eastAsia="바탕" w:hAnsi="Times"/>
                <w:szCs w:val="24"/>
                <w:lang w:eastAsia="x-none"/>
              </w:rPr>
              <w:t>FS whether it is applied to a single G-RNTI or applied to all configured G-RNTIs.</w:t>
            </w:r>
          </w:p>
          <w:p w14:paraId="0F3C0B4B" w14:textId="77777777" w:rsidR="004638EF" w:rsidRPr="008F7DBC" w:rsidRDefault="004638EF" w:rsidP="005A3E98">
            <w:pPr>
              <w:numPr>
                <w:ilvl w:val="1"/>
                <w:numId w:val="31"/>
              </w:numPr>
              <w:spacing w:before="0" w:after="0" w:line="240" w:lineRule="auto"/>
              <w:ind w:leftChars="210"/>
              <w:jc w:val="left"/>
              <w:rPr>
                <w:rFonts w:ascii="Times" w:eastAsia="바탕" w:hAnsi="Times"/>
                <w:szCs w:val="24"/>
                <w:lang w:eastAsia="x-none"/>
              </w:rPr>
            </w:pPr>
            <w:r w:rsidRPr="008F7DBC">
              <w:rPr>
                <w:rFonts w:ascii="Times" w:eastAsia="바탕" w:hAnsi="Times"/>
                <w:szCs w:val="24"/>
                <w:lang w:eastAsia="x-none"/>
              </w:rPr>
              <w:t>If both unicast and multicast HARQ-ACK codebooks are Type-2, down-select from:</w:t>
            </w:r>
          </w:p>
          <w:p w14:paraId="0D89E8C2" w14:textId="77777777" w:rsidR="004638EF" w:rsidRPr="008F7DBC" w:rsidRDefault="004638EF" w:rsidP="005A3E98">
            <w:pPr>
              <w:numPr>
                <w:ilvl w:val="2"/>
                <w:numId w:val="31"/>
              </w:numPr>
              <w:spacing w:before="0" w:after="0" w:line="240" w:lineRule="auto"/>
              <w:ind w:leftChars="420"/>
              <w:jc w:val="left"/>
              <w:rPr>
                <w:rFonts w:ascii="Times" w:eastAsia="바탕" w:hAnsi="Times"/>
                <w:szCs w:val="24"/>
                <w:lang w:eastAsia="x-none"/>
              </w:rPr>
            </w:pPr>
            <w:r w:rsidRPr="008F7DBC">
              <w:rPr>
                <w:rFonts w:ascii="Times" w:eastAsia="바탕" w:hAnsi="Times"/>
                <w:szCs w:val="24"/>
                <w:lang w:eastAsia="x-none"/>
              </w:rPr>
              <w:t xml:space="preserve">Option2-1: the 2-bit UL DAI is applicable to both HARQ-ACK codebooks. </w:t>
            </w:r>
          </w:p>
          <w:p w14:paraId="7EB309E7" w14:textId="77777777" w:rsidR="004638EF" w:rsidRPr="008F7DBC" w:rsidRDefault="004638EF" w:rsidP="005A3E98">
            <w:pPr>
              <w:numPr>
                <w:ilvl w:val="2"/>
                <w:numId w:val="31"/>
              </w:numPr>
              <w:spacing w:before="0" w:after="0" w:line="240" w:lineRule="auto"/>
              <w:ind w:leftChars="420"/>
              <w:jc w:val="left"/>
              <w:rPr>
                <w:rFonts w:ascii="Times" w:eastAsia="바탕" w:hAnsi="Times"/>
                <w:szCs w:val="24"/>
                <w:lang w:eastAsia="x-none"/>
              </w:rPr>
            </w:pPr>
            <w:r w:rsidRPr="008F7DBC">
              <w:rPr>
                <w:rFonts w:ascii="Times" w:eastAsia="바탕" w:hAnsi="Times"/>
                <w:szCs w:val="24"/>
                <w:highlight w:val="cyan"/>
                <w:lang w:eastAsia="x-none"/>
              </w:rPr>
              <w:t>Option2-2:</w:t>
            </w:r>
            <w:r w:rsidRPr="008F7DBC">
              <w:rPr>
                <w:rFonts w:ascii="Times" w:eastAsia="바탕" w:hAnsi="Times"/>
                <w:szCs w:val="24"/>
                <w:lang w:eastAsia="x-none"/>
              </w:rPr>
              <w:t xml:space="preserve"> 2-bit UL DAI(s) are included in DCI for multicast, in addition to the 2-bit UL DAI for unicast. </w:t>
            </w:r>
          </w:p>
          <w:p w14:paraId="358FE24C" w14:textId="77777777" w:rsidR="004638EF" w:rsidRPr="008F7DBC" w:rsidRDefault="004638EF" w:rsidP="005A3E98">
            <w:pPr>
              <w:numPr>
                <w:ilvl w:val="3"/>
                <w:numId w:val="32"/>
              </w:numPr>
              <w:spacing w:before="0" w:after="0" w:line="240" w:lineRule="auto"/>
              <w:ind w:leftChars="630"/>
              <w:jc w:val="left"/>
              <w:rPr>
                <w:rFonts w:ascii="Times" w:eastAsia="바탕" w:hAnsi="Times"/>
                <w:szCs w:val="24"/>
                <w:lang w:eastAsia="x-none"/>
              </w:rPr>
            </w:pPr>
            <w:r w:rsidRPr="008F7DBC">
              <w:rPr>
                <w:rFonts w:ascii="Times" w:eastAsia="바탕" w:hAnsi="Times" w:hint="eastAsia"/>
                <w:szCs w:val="24"/>
                <w:lang w:eastAsia="x-none"/>
              </w:rPr>
              <w:t>F</w:t>
            </w:r>
            <w:r w:rsidRPr="008F7DBC">
              <w:rPr>
                <w:rFonts w:ascii="Times" w:eastAsia="바탕" w:hAnsi="Times"/>
                <w:szCs w:val="24"/>
                <w:lang w:eastAsia="x-none"/>
              </w:rPr>
              <w:t>FS whether a single UL DAI field is applied to all G-RNTIs, or separate UL DAI fields are applied for each configured G-RNTI.</w:t>
            </w:r>
          </w:p>
          <w:p w14:paraId="6BE94F5B" w14:textId="77777777" w:rsidR="004638EF" w:rsidRPr="00B00AC0" w:rsidRDefault="004638EF" w:rsidP="005A3E98">
            <w:pPr>
              <w:numPr>
                <w:ilvl w:val="1"/>
                <w:numId w:val="31"/>
              </w:numPr>
              <w:spacing w:before="0" w:after="0" w:line="240" w:lineRule="auto"/>
              <w:ind w:leftChars="210"/>
              <w:jc w:val="left"/>
              <w:rPr>
                <w:rFonts w:eastAsia="바탕"/>
                <w:sz w:val="22"/>
                <w:szCs w:val="22"/>
                <w:lang w:eastAsia="ko-KR"/>
              </w:rPr>
            </w:pPr>
            <w:r w:rsidRPr="008F7DBC">
              <w:rPr>
                <w:rFonts w:ascii="Times" w:eastAsia="바탕" w:hAnsi="Times"/>
                <w:szCs w:val="24"/>
                <w:highlight w:val="cyan"/>
                <w:lang w:eastAsia="x-none"/>
              </w:rPr>
              <w:t xml:space="preserve">FFS the unicast and multicast HARQ-ACK codebooks are different Types. </w:t>
            </w:r>
          </w:p>
        </w:tc>
      </w:tr>
    </w:tbl>
    <w:p w14:paraId="4DB27120" w14:textId="7BBB1671" w:rsidR="004638EF" w:rsidRDefault="004638EF" w:rsidP="004638E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5358F44C" w14:textId="3580EF29" w:rsidR="003475C8" w:rsidRDefault="003475C8" w:rsidP="004638E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our view, it is </w:t>
      </w:r>
      <w:r>
        <w:rPr>
          <w:rFonts w:eastAsia="바탕"/>
          <w:sz w:val="22"/>
          <w:szCs w:val="22"/>
          <w:lang w:val="en-US" w:eastAsia="ko-KR"/>
        </w:rPr>
        <w:t>beneficial</w:t>
      </w:r>
      <w:r>
        <w:rPr>
          <w:rFonts w:eastAsia="바탕" w:hint="eastAsia"/>
          <w:sz w:val="22"/>
          <w:szCs w:val="22"/>
          <w:lang w:val="en-US" w:eastAsia="ko-KR"/>
        </w:rPr>
        <w:t xml:space="preserve"> to avoid impact on </w:t>
      </w:r>
      <w:r>
        <w:rPr>
          <w:rFonts w:eastAsia="바탕"/>
          <w:sz w:val="22"/>
          <w:szCs w:val="22"/>
          <w:lang w:val="en-US" w:eastAsia="ko-KR"/>
        </w:rPr>
        <w:t xml:space="preserve">legacy </w:t>
      </w:r>
      <w:r>
        <w:rPr>
          <w:rFonts w:eastAsia="바탕" w:hint="eastAsia"/>
          <w:sz w:val="22"/>
          <w:szCs w:val="22"/>
          <w:lang w:val="en-US" w:eastAsia="ko-KR"/>
        </w:rPr>
        <w:t xml:space="preserve">unicast operation </w:t>
      </w:r>
      <w:r>
        <w:rPr>
          <w:rFonts w:eastAsia="바탕"/>
          <w:sz w:val="22"/>
          <w:szCs w:val="22"/>
          <w:lang w:val="en-US" w:eastAsia="ko-KR"/>
        </w:rPr>
        <w:t>for introduction of new</w:t>
      </w:r>
      <w:r>
        <w:rPr>
          <w:rFonts w:eastAsia="바탕" w:hint="eastAsia"/>
          <w:sz w:val="22"/>
          <w:szCs w:val="22"/>
          <w:lang w:val="en-US" w:eastAsia="ko-KR"/>
        </w:rPr>
        <w:t xml:space="preserve"> multicast</w:t>
      </w:r>
      <w:r>
        <w:rPr>
          <w:rFonts w:eastAsia="바탕"/>
          <w:sz w:val="22"/>
          <w:szCs w:val="22"/>
          <w:lang w:val="en-US" w:eastAsia="ko-KR"/>
        </w:rPr>
        <w:t xml:space="preserve"> operation. From this perspective, we prefer </w:t>
      </w:r>
      <w:r w:rsidRPr="003475C8">
        <w:rPr>
          <w:rFonts w:eastAsia="바탕"/>
          <w:sz w:val="22"/>
          <w:szCs w:val="22"/>
          <w:lang w:val="en-US" w:eastAsia="ko-KR"/>
        </w:rPr>
        <w:t>Option 1-2 for both unicast and multicast Type-1 codebook and Option 2-2 for both unicast and multicast Type-2 codebook.</w:t>
      </w:r>
      <w:r w:rsidRPr="00515621">
        <w:rPr>
          <w:rFonts w:eastAsia="바탕"/>
          <w:sz w:val="22"/>
          <w:szCs w:val="22"/>
          <w:lang w:val="en-US" w:eastAsia="ko-KR"/>
        </w:rPr>
        <w:t xml:space="preserve"> </w:t>
      </w:r>
      <w:r>
        <w:rPr>
          <w:rFonts w:eastAsia="바탕"/>
          <w:sz w:val="22"/>
          <w:szCs w:val="22"/>
          <w:lang w:val="en-US" w:eastAsia="ko-KR"/>
        </w:rPr>
        <w:t>That is, if</w:t>
      </w:r>
      <w:r w:rsidRPr="003475C8">
        <w:rPr>
          <w:rFonts w:eastAsia="바탕"/>
          <w:sz w:val="22"/>
          <w:szCs w:val="22"/>
          <w:lang w:val="en-US" w:eastAsia="ko-KR"/>
        </w:rPr>
        <w:t xml:space="preserve"> the unicast and multicast HARQ-</w:t>
      </w:r>
      <w:r w:rsidRPr="003475C8">
        <w:rPr>
          <w:rFonts w:eastAsia="바탕"/>
          <w:sz w:val="22"/>
          <w:szCs w:val="22"/>
          <w:lang w:val="en-US" w:eastAsia="ko-KR"/>
        </w:rPr>
        <w:lastRenderedPageBreak/>
        <w:t>ACK codebooks are both Type-1, two bits UL DAI separately indicate whether multiplexing unicast and/or multicast HARQ-ACK codebooks onto the same PUSCH</w:t>
      </w:r>
      <w:r>
        <w:rPr>
          <w:rFonts w:eastAsia="바탕"/>
          <w:sz w:val="22"/>
          <w:szCs w:val="22"/>
          <w:lang w:val="en-US" w:eastAsia="ko-KR"/>
        </w:rPr>
        <w:t xml:space="preserve">. </w:t>
      </w:r>
      <w:r w:rsidRPr="003475C8">
        <w:rPr>
          <w:rFonts w:eastAsia="바탕"/>
          <w:sz w:val="22"/>
          <w:szCs w:val="22"/>
          <w:lang w:val="en-US" w:eastAsia="ko-KR"/>
        </w:rPr>
        <w:t>If both unicast and multicast HARQ-ACK codebooks are Type-2, 2-bit UL DAI(s) are included in DCI for multicast, in addition to the 2-bit UL DAI for unicast.</w:t>
      </w:r>
    </w:p>
    <w:p w14:paraId="51AAB2C3" w14:textId="4E1FFAF5" w:rsidR="004638EF" w:rsidRPr="00B00AC0" w:rsidRDefault="004638EF" w:rsidP="004638EF">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B00AC0">
        <w:rPr>
          <w:rFonts w:eastAsia="바탕" w:hint="eastAsia"/>
          <w:b/>
          <w:i/>
          <w:sz w:val="22"/>
          <w:szCs w:val="22"/>
          <w:lang w:val="en-US" w:eastAsia="ko-KR"/>
        </w:rPr>
        <w:t>Proposal</w:t>
      </w:r>
      <w:r>
        <w:rPr>
          <w:rFonts w:eastAsia="바탕"/>
          <w:b/>
          <w:i/>
          <w:sz w:val="22"/>
          <w:szCs w:val="22"/>
          <w:lang w:val="en-US" w:eastAsia="ko-KR"/>
        </w:rPr>
        <w:t xml:space="preserve"> 1</w:t>
      </w:r>
      <w:r w:rsidRPr="00B00AC0">
        <w:rPr>
          <w:rFonts w:eastAsia="바탕" w:hint="eastAsia"/>
          <w:b/>
          <w:i/>
          <w:sz w:val="22"/>
          <w:szCs w:val="22"/>
          <w:lang w:val="en-US" w:eastAsia="ko-KR"/>
        </w:rPr>
        <w:t xml:space="preserve">: For avoiding impact on unicast, we </w:t>
      </w:r>
      <w:r w:rsidRPr="00B00AC0">
        <w:rPr>
          <w:rFonts w:eastAsia="바탕"/>
          <w:b/>
          <w:i/>
          <w:sz w:val="22"/>
          <w:szCs w:val="22"/>
          <w:lang w:val="en-US" w:eastAsia="ko-KR"/>
        </w:rPr>
        <w:t>propose to agree</w:t>
      </w:r>
      <w:r w:rsidRPr="00B00AC0">
        <w:rPr>
          <w:rFonts w:eastAsia="바탕" w:hint="eastAsia"/>
          <w:b/>
          <w:i/>
          <w:sz w:val="22"/>
          <w:szCs w:val="22"/>
          <w:lang w:val="en-US" w:eastAsia="ko-KR"/>
        </w:rPr>
        <w:t xml:space="preserve"> Option 1-2 </w:t>
      </w:r>
      <w:r w:rsidRPr="00B00AC0">
        <w:rPr>
          <w:rFonts w:eastAsia="바탕"/>
          <w:b/>
          <w:i/>
          <w:sz w:val="22"/>
          <w:szCs w:val="22"/>
          <w:lang w:val="en-US" w:eastAsia="ko-KR"/>
        </w:rPr>
        <w:t xml:space="preserve">for both unicast and multicast Type-1 codebook </w:t>
      </w:r>
      <w:r w:rsidRPr="00B00AC0">
        <w:rPr>
          <w:rFonts w:eastAsia="바탕" w:hint="eastAsia"/>
          <w:b/>
          <w:i/>
          <w:sz w:val="22"/>
          <w:szCs w:val="22"/>
          <w:lang w:val="en-US" w:eastAsia="ko-KR"/>
        </w:rPr>
        <w:t>and Option 2-2</w:t>
      </w:r>
      <w:r w:rsidRPr="00B00AC0">
        <w:rPr>
          <w:rFonts w:eastAsia="바탕"/>
          <w:b/>
          <w:i/>
          <w:sz w:val="22"/>
          <w:szCs w:val="22"/>
          <w:lang w:val="en-US" w:eastAsia="ko-KR"/>
        </w:rPr>
        <w:t xml:space="preserve"> for both unicast and multicast Type-2 codebook.</w:t>
      </w:r>
    </w:p>
    <w:p w14:paraId="2E63B929" w14:textId="7CC9C95E" w:rsidR="003475C8" w:rsidRPr="00515621" w:rsidRDefault="003475C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RAN1 previously discussed type-1 codebook construction for multiple G-RNTIs. </w:t>
      </w:r>
      <w:r>
        <w:rPr>
          <w:rFonts w:eastAsia="바탕"/>
          <w:sz w:val="22"/>
          <w:szCs w:val="22"/>
          <w:lang w:val="en-US" w:eastAsia="ko-KR"/>
        </w:rPr>
        <w:t>Even though there seems no consensus on this issue, a single Type-1 subcodebook seems</w:t>
      </w:r>
      <w:r w:rsidRPr="003475C8">
        <w:rPr>
          <w:rFonts w:eastAsia="바탕"/>
          <w:sz w:val="22"/>
          <w:szCs w:val="22"/>
          <w:lang w:val="en-US" w:eastAsia="ko-KR"/>
        </w:rPr>
        <w:t xml:space="preserve"> constructed for TDMed multicast PDSCHs for all G-RNTIs </w:t>
      </w:r>
      <w:r>
        <w:rPr>
          <w:rFonts w:eastAsia="바탕"/>
          <w:sz w:val="22"/>
          <w:szCs w:val="22"/>
          <w:lang w:val="en-US" w:eastAsia="ko-KR"/>
        </w:rPr>
        <w:t>according to</w:t>
      </w:r>
      <w:r w:rsidRPr="003475C8">
        <w:rPr>
          <w:rFonts w:eastAsia="바탕"/>
          <w:sz w:val="22"/>
          <w:szCs w:val="22"/>
          <w:lang w:val="en-US" w:eastAsia="ko-KR"/>
        </w:rPr>
        <w:t xml:space="preserve"> </w:t>
      </w:r>
      <w:r>
        <w:rPr>
          <w:rFonts w:eastAsia="바탕"/>
          <w:sz w:val="22"/>
          <w:szCs w:val="22"/>
          <w:lang w:val="en-US" w:eastAsia="ko-KR"/>
        </w:rPr>
        <w:t xml:space="preserve">the current specification in </w:t>
      </w:r>
      <w:r w:rsidRPr="003475C8">
        <w:rPr>
          <w:rFonts w:eastAsia="바탕"/>
          <w:sz w:val="22"/>
          <w:szCs w:val="22"/>
          <w:lang w:val="en-US" w:eastAsia="ko-KR"/>
        </w:rPr>
        <w:t>38.213</w:t>
      </w:r>
      <w:r>
        <w:rPr>
          <w:rFonts w:eastAsia="바탕"/>
          <w:sz w:val="22"/>
          <w:szCs w:val="22"/>
          <w:lang w:val="en-US" w:eastAsia="ko-KR"/>
        </w:rPr>
        <w:t>.</w:t>
      </w:r>
      <w:r w:rsidR="00C7495D">
        <w:rPr>
          <w:rFonts w:eastAsia="바탕"/>
          <w:sz w:val="22"/>
          <w:szCs w:val="22"/>
          <w:lang w:val="en-US" w:eastAsia="ko-KR"/>
        </w:rPr>
        <w:t xml:space="preserve"> Considering the current specification for type-1 codebook construction, we think that for support of option 1-2, it seems natural that </w:t>
      </w:r>
      <w:r w:rsidR="00C7495D" w:rsidRPr="00C7495D">
        <w:rPr>
          <w:rFonts w:eastAsia="바탕"/>
          <w:sz w:val="22"/>
          <w:szCs w:val="22"/>
          <w:lang w:val="en-US" w:eastAsia="ko-KR"/>
        </w:rPr>
        <w:t xml:space="preserve">one separate UL DAI indicating multiplexing multicast HARQ-ACK codebook </w:t>
      </w:r>
      <w:r w:rsidR="00C7495D">
        <w:rPr>
          <w:rFonts w:eastAsia="바탕"/>
          <w:sz w:val="22"/>
          <w:szCs w:val="22"/>
          <w:lang w:val="en-US" w:eastAsia="ko-KR"/>
        </w:rPr>
        <w:t>applies</w:t>
      </w:r>
      <w:r w:rsidR="00C7495D" w:rsidRPr="00C7495D">
        <w:rPr>
          <w:rFonts w:eastAsia="바탕"/>
          <w:sz w:val="22"/>
          <w:szCs w:val="22"/>
          <w:lang w:val="en-US" w:eastAsia="ko-KR"/>
        </w:rPr>
        <w:t xml:space="preserve"> to all configured G-RNTIs</w:t>
      </w:r>
      <w:r w:rsidR="00C7495D">
        <w:rPr>
          <w:rFonts w:eastAsia="바탕"/>
          <w:sz w:val="22"/>
          <w:szCs w:val="22"/>
          <w:lang w:val="en-US" w:eastAsia="ko-KR"/>
        </w:rPr>
        <w:t xml:space="preserve"> for type-1 codebook</w:t>
      </w:r>
      <w:r w:rsidR="00C7495D" w:rsidRPr="00C7495D">
        <w:rPr>
          <w:rFonts w:eastAsia="바탕"/>
          <w:sz w:val="22"/>
          <w:szCs w:val="22"/>
          <w:lang w:val="en-US" w:eastAsia="ko-KR"/>
        </w:rPr>
        <w:t>.</w:t>
      </w:r>
    </w:p>
    <w:p w14:paraId="0335F0BD" w14:textId="505888D9" w:rsidR="004638EF" w:rsidRDefault="004638EF" w:rsidP="004638EF">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B00AC0">
        <w:rPr>
          <w:rFonts w:eastAsia="바탕" w:hint="eastAsia"/>
          <w:b/>
          <w:i/>
          <w:sz w:val="22"/>
          <w:szCs w:val="22"/>
          <w:lang w:val="en-US" w:eastAsia="ko-KR"/>
        </w:rPr>
        <w:t>Proposal</w:t>
      </w:r>
      <w:r w:rsidR="00C7495D">
        <w:rPr>
          <w:rFonts w:eastAsia="바탕"/>
          <w:b/>
          <w:i/>
          <w:sz w:val="22"/>
          <w:szCs w:val="22"/>
          <w:lang w:val="en-US" w:eastAsia="ko-KR"/>
        </w:rPr>
        <w:t xml:space="preserve"> </w:t>
      </w:r>
      <w:r>
        <w:rPr>
          <w:rFonts w:eastAsia="바탕"/>
          <w:b/>
          <w:i/>
          <w:sz w:val="22"/>
          <w:szCs w:val="22"/>
          <w:lang w:val="en-US" w:eastAsia="ko-KR"/>
        </w:rPr>
        <w:t>2</w:t>
      </w:r>
      <w:r w:rsidRPr="00B00AC0">
        <w:rPr>
          <w:rFonts w:eastAsia="바탕" w:hint="eastAsia"/>
          <w:b/>
          <w:i/>
          <w:sz w:val="22"/>
          <w:szCs w:val="22"/>
          <w:lang w:val="en-US" w:eastAsia="ko-KR"/>
        </w:rPr>
        <w:t xml:space="preserve">: Assuming that </w:t>
      </w:r>
      <w:r w:rsidRPr="00B00AC0">
        <w:rPr>
          <w:rFonts w:eastAsia="바탕"/>
          <w:b/>
          <w:i/>
          <w:sz w:val="22"/>
          <w:szCs w:val="22"/>
          <w:lang w:val="en-US" w:eastAsia="ko-KR"/>
        </w:rPr>
        <w:t>a single Type-1 subcodebook is constructed for TDMed multicast PDSCHs for all G-RNTIs as currently specified in 38.213, one separate UL DAI indicating multiplexing multicast HARQ-ACK codebook applies to all configured G-RNTIs in Option 1-2.</w:t>
      </w:r>
    </w:p>
    <w:p w14:paraId="098D52E3" w14:textId="6B02C152" w:rsidR="00C7495D" w:rsidRPr="00515621" w:rsidRDefault="00C7495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When it comes to option 2-2 for type-2 codebook, it seems beneficial to include additional 2-bit UL DAI for each configured G-RNTI. However, such option would not work concerning DCI overhead. Thus, we simply propose to include only one additional 2-bit UL DAI in DCI for option 2-2. </w:t>
      </w:r>
      <w:r w:rsidRPr="00C7495D">
        <w:rPr>
          <w:rFonts w:eastAsia="바탕"/>
          <w:sz w:val="22"/>
          <w:szCs w:val="22"/>
          <w:lang w:val="en-US" w:eastAsia="ko-KR"/>
        </w:rPr>
        <w:t xml:space="preserve">The additional 2-bit UL DAI </w:t>
      </w:r>
      <w:r>
        <w:rPr>
          <w:rFonts w:eastAsia="바탕"/>
          <w:sz w:val="22"/>
          <w:szCs w:val="22"/>
          <w:lang w:val="en-US" w:eastAsia="ko-KR"/>
        </w:rPr>
        <w:t>can indicate</w:t>
      </w:r>
      <w:r w:rsidRPr="00C7495D">
        <w:rPr>
          <w:rFonts w:eastAsia="바탕"/>
          <w:sz w:val="22"/>
          <w:szCs w:val="22"/>
          <w:lang w:val="en-US" w:eastAsia="ko-KR"/>
        </w:rPr>
        <w:t xml:space="preserve"> the largest DAI value among same or different total DAIs of all G-RNTIs.</w:t>
      </w:r>
    </w:p>
    <w:p w14:paraId="47614053" w14:textId="4E4315EE" w:rsidR="004638EF" w:rsidRDefault="004638EF" w:rsidP="004638EF">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B00AC0">
        <w:rPr>
          <w:rFonts w:eastAsia="바탕"/>
          <w:b/>
          <w:i/>
          <w:sz w:val="22"/>
          <w:szCs w:val="22"/>
          <w:lang w:val="en-US" w:eastAsia="ko-KR"/>
        </w:rPr>
        <w:t>Proposal</w:t>
      </w:r>
      <w:r w:rsidR="00C7495D">
        <w:rPr>
          <w:rFonts w:eastAsia="바탕"/>
          <w:b/>
          <w:i/>
          <w:sz w:val="22"/>
          <w:szCs w:val="22"/>
          <w:lang w:val="en-US" w:eastAsia="ko-KR"/>
        </w:rPr>
        <w:t xml:space="preserve"> </w:t>
      </w:r>
      <w:r>
        <w:rPr>
          <w:rFonts w:eastAsia="바탕"/>
          <w:b/>
          <w:i/>
          <w:sz w:val="22"/>
          <w:szCs w:val="22"/>
          <w:lang w:val="en-US" w:eastAsia="ko-KR"/>
        </w:rPr>
        <w:t>3</w:t>
      </w:r>
      <w:r w:rsidRPr="00B00AC0">
        <w:rPr>
          <w:rFonts w:eastAsia="바탕"/>
          <w:b/>
          <w:i/>
          <w:sz w:val="22"/>
          <w:szCs w:val="22"/>
          <w:lang w:val="en-US" w:eastAsia="ko-KR"/>
        </w:rPr>
        <w:t>: Concerning DCI overhead, only one additional 2-bit UL DAI can be included in DCI in Option 2-2. The additional 2-bit UL DAI indicates the largest DAI value among same or different total DAIs of all G-RNTIs.</w:t>
      </w:r>
    </w:p>
    <w:p w14:paraId="78ED9CCC" w14:textId="2C53FAC6" w:rsidR="004638EF" w:rsidRPr="00B00AC0" w:rsidRDefault="004638EF" w:rsidP="004638EF">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Meanwhile, </w:t>
      </w:r>
      <w:r w:rsidRPr="00B00AC0">
        <w:rPr>
          <w:rFonts w:eastAsia="바탕" w:hint="eastAsia"/>
          <w:sz w:val="22"/>
          <w:szCs w:val="22"/>
          <w:lang w:val="en-US" w:eastAsia="ko-KR"/>
        </w:rPr>
        <w:t xml:space="preserve">RAN1 </w:t>
      </w:r>
      <w:r>
        <w:rPr>
          <w:rFonts w:eastAsia="바탕"/>
          <w:sz w:val="22"/>
          <w:szCs w:val="22"/>
          <w:lang w:val="en-US" w:eastAsia="ko-KR"/>
        </w:rPr>
        <w:t>agreed to extend</w:t>
      </w:r>
      <w:r w:rsidRPr="00ED6241">
        <w:rPr>
          <w:rFonts w:eastAsia="바탕"/>
          <w:sz w:val="22"/>
          <w:szCs w:val="22"/>
          <w:lang w:val="en-US" w:eastAsia="ko-KR"/>
        </w:rPr>
        <w:t xml:space="preserve"> the fallback operation for Type-1 HARQ-ACK codebook to multicast PDSCH receptions.</w:t>
      </w:r>
      <w:r w:rsidRPr="00ED6241">
        <w:t xml:space="preserve"> </w:t>
      </w:r>
      <w:r>
        <w:rPr>
          <w:rFonts w:eastAsia="바탕"/>
          <w:sz w:val="22"/>
          <w:szCs w:val="22"/>
          <w:lang w:val="en-US" w:eastAsia="ko-KR"/>
        </w:rPr>
        <w:t xml:space="preserve">It is </w:t>
      </w:r>
      <w:r w:rsidRPr="00ED6241">
        <w:rPr>
          <w:rFonts w:eastAsia="바탕"/>
          <w:sz w:val="22"/>
          <w:szCs w:val="22"/>
          <w:lang w:val="en-US" w:eastAsia="ko-KR"/>
        </w:rPr>
        <w:t>FFS how to handle the fallback operation for the case of multiple G-RNTIs/G-CS-RNTIs configured</w:t>
      </w:r>
      <w:r>
        <w:rPr>
          <w:rFonts w:eastAsia="바탕"/>
          <w:sz w:val="22"/>
          <w:szCs w:val="22"/>
          <w:lang w:val="en-US" w:eastAsia="ko-KR"/>
        </w:rPr>
        <w:t xml:space="preserve">. </w:t>
      </w:r>
      <w:r w:rsidR="001308B9" w:rsidRPr="001308B9">
        <w:rPr>
          <w:rFonts w:eastAsia="바탕"/>
          <w:sz w:val="22"/>
          <w:szCs w:val="22"/>
          <w:lang w:val="en-US" w:eastAsia="ko-KR"/>
        </w:rPr>
        <w:t xml:space="preserve">Assuming that a single Type-1 subcodebook is constructed for TDMed multicast PDSCHs for all G-RNTIs as currently specified in 38.213, </w:t>
      </w:r>
      <w:r w:rsidR="00AC080C">
        <w:rPr>
          <w:rFonts w:eastAsia="바탕"/>
          <w:sz w:val="22"/>
          <w:szCs w:val="22"/>
          <w:lang w:val="en-US" w:eastAsia="ko-KR"/>
        </w:rPr>
        <w:t xml:space="preserve">we think that </w:t>
      </w:r>
      <w:r w:rsidR="00AC080C" w:rsidRPr="00AC080C">
        <w:rPr>
          <w:rFonts w:eastAsia="바탕"/>
          <w:sz w:val="22"/>
          <w:szCs w:val="22"/>
          <w:lang w:val="en-US" w:eastAsia="ko-KR"/>
        </w:rPr>
        <w:t>if UE detects only one fallback DCI for any configured G-RNTI, UE performs fallback operation for all configured G-RNTIs.</w:t>
      </w:r>
    </w:p>
    <w:p w14:paraId="4EA53D7D" w14:textId="13F447FC" w:rsidR="004638EF" w:rsidRDefault="004638EF" w:rsidP="004638EF">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B00AC0">
        <w:rPr>
          <w:rFonts w:eastAsia="바탕" w:hint="eastAsia"/>
          <w:b/>
          <w:i/>
          <w:sz w:val="22"/>
          <w:szCs w:val="22"/>
          <w:lang w:val="en-US" w:eastAsia="ko-KR"/>
        </w:rPr>
        <w:t>Proposal</w:t>
      </w:r>
      <w:r w:rsidR="00C7495D">
        <w:rPr>
          <w:rFonts w:eastAsia="바탕"/>
          <w:b/>
          <w:i/>
          <w:sz w:val="22"/>
          <w:szCs w:val="22"/>
          <w:lang w:val="en-US" w:eastAsia="ko-KR"/>
        </w:rPr>
        <w:t xml:space="preserve"> </w:t>
      </w:r>
      <w:r>
        <w:rPr>
          <w:rFonts w:eastAsia="바탕"/>
          <w:b/>
          <w:i/>
          <w:sz w:val="22"/>
          <w:szCs w:val="22"/>
          <w:lang w:val="en-US" w:eastAsia="ko-KR"/>
        </w:rPr>
        <w:t>4</w:t>
      </w:r>
      <w:r w:rsidRPr="00B00AC0">
        <w:rPr>
          <w:rFonts w:eastAsia="바탕" w:hint="eastAsia"/>
          <w:b/>
          <w:i/>
          <w:sz w:val="22"/>
          <w:szCs w:val="22"/>
          <w:lang w:val="en-US" w:eastAsia="ko-KR"/>
        </w:rPr>
        <w:t xml:space="preserve">: Assuming that </w:t>
      </w:r>
      <w:r w:rsidRPr="00B00AC0">
        <w:rPr>
          <w:rFonts w:eastAsia="바탕"/>
          <w:b/>
          <w:i/>
          <w:sz w:val="22"/>
          <w:szCs w:val="22"/>
          <w:lang w:val="en-US" w:eastAsia="ko-KR"/>
        </w:rPr>
        <w:t xml:space="preserve">a single Type-1 subcodebook is constructed for TDMed multicast PDSCHs for all G-RNTIs as currently specified in 38.213, </w:t>
      </w:r>
      <w:r>
        <w:rPr>
          <w:rFonts w:eastAsia="바탕"/>
          <w:b/>
          <w:i/>
          <w:sz w:val="22"/>
          <w:szCs w:val="22"/>
          <w:lang w:val="en-US" w:eastAsia="ko-KR"/>
        </w:rPr>
        <w:t xml:space="preserve">if UE detects </w:t>
      </w:r>
      <w:r w:rsidR="00AC080C">
        <w:rPr>
          <w:rFonts w:eastAsia="바탕"/>
          <w:b/>
          <w:i/>
          <w:sz w:val="22"/>
          <w:szCs w:val="22"/>
          <w:lang w:val="en-US" w:eastAsia="ko-KR"/>
        </w:rPr>
        <w:t xml:space="preserve">only one </w:t>
      </w:r>
      <w:r>
        <w:rPr>
          <w:rFonts w:eastAsia="바탕"/>
          <w:b/>
          <w:i/>
          <w:sz w:val="22"/>
          <w:szCs w:val="22"/>
          <w:lang w:val="en-US" w:eastAsia="ko-KR"/>
        </w:rPr>
        <w:t xml:space="preserve">fallback </w:t>
      </w:r>
      <w:r w:rsidR="00AC080C">
        <w:rPr>
          <w:rFonts w:eastAsia="바탕"/>
          <w:b/>
          <w:i/>
          <w:sz w:val="22"/>
          <w:szCs w:val="22"/>
          <w:lang w:val="en-US" w:eastAsia="ko-KR"/>
        </w:rPr>
        <w:t>DCI</w:t>
      </w:r>
      <w:r>
        <w:rPr>
          <w:rFonts w:eastAsia="바탕"/>
          <w:b/>
          <w:i/>
          <w:sz w:val="22"/>
          <w:szCs w:val="22"/>
          <w:lang w:val="en-US" w:eastAsia="ko-KR"/>
        </w:rPr>
        <w:t xml:space="preserve"> for </w:t>
      </w:r>
      <w:r w:rsidR="00AC080C">
        <w:rPr>
          <w:rFonts w:eastAsia="바탕"/>
          <w:b/>
          <w:i/>
          <w:sz w:val="22"/>
          <w:szCs w:val="22"/>
          <w:lang w:val="en-US" w:eastAsia="ko-KR"/>
        </w:rPr>
        <w:t>any configured G-RNTI</w:t>
      </w:r>
      <w:r>
        <w:rPr>
          <w:rFonts w:eastAsia="바탕"/>
          <w:b/>
          <w:i/>
          <w:sz w:val="22"/>
          <w:szCs w:val="22"/>
          <w:lang w:val="en-US" w:eastAsia="ko-KR"/>
        </w:rPr>
        <w:t>, UE performs fallback operation for all configured G-RNTIs.</w:t>
      </w:r>
    </w:p>
    <w:p w14:paraId="3DE637A0" w14:textId="77777777" w:rsidR="000D5A92" w:rsidRDefault="000D5A9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3990ADA" w14:textId="0DB9A01C" w:rsidR="000D5A92" w:rsidRDefault="000D5A9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RAN1 discussed the following </w:t>
      </w:r>
      <w:r>
        <w:rPr>
          <w:rFonts w:eastAsia="바탕"/>
          <w:sz w:val="22"/>
          <w:szCs w:val="22"/>
          <w:lang w:val="en-US" w:eastAsia="ko-KR"/>
        </w:rPr>
        <w:t>proposal in RAN1#107bis-e without agreement:</w:t>
      </w:r>
    </w:p>
    <w:tbl>
      <w:tblPr>
        <w:tblStyle w:val="a8"/>
        <w:tblW w:w="0" w:type="auto"/>
        <w:tblLook w:val="04A0" w:firstRow="1" w:lastRow="0" w:firstColumn="1" w:lastColumn="0" w:noHBand="0" w:noVBand="1"/>
      </w:tblPr>
      <w:tblGrid>
        <w:gridCol w:w="9628"/>
      </w:tblGrid>
      <w:tr w:rsidR="000D5A92" w14:paraId="46CB93E1" w14:textId="77777777" w:rsidTr="000D5A92">
        <w:tc>
          <w:tcPr>
            <w:tcW w:w="9628" w:type="dxa"/>
          </w:tcPr>
          <w:p w14:paraId="6B020BB1" w14:textId="59C2F256" w:rsidR="000D5A92" w:rsidRPr="000D5A92" w:rsidRDefault="000D5A92" w:rsidP="000D5A92">
            <w:pPr>
              <w:keepNext/>
              <w:spacing w:before="120" w:after="60" w:line="259" w:lineRule="auto"/>
              <w:ind w:left="720" w:hanging="720"/>
              <w:outlineLvl w:val="3"/>
              <w:rPr>
                <w:rFonts w:eastAsia="SimSun"/>
                <w:b/>
                <w:bCs/>
                <w:lang w:eastAsia="zh-CN"/>
              </w:rPr>
            </w:pPr>
            <w:r w:rsidRPr="000D5A92">
              <w:rPr>
                <w:rFonts w:eastAsia="SimSun"/>
                <w:b/>
                <w:bCs/>
                <w:lang w:eastAsia="zh-CN"/>
              </w:rPr>
              <w:lastRenderedPageBreak/>
              <w:t xml:space="preserve">Proposal </w:t>
            </w:r>
            <w:r w:rsidRPr="00515621">
              <w:rPr>
                <w:rFonts w:eastAsia="SimSun"/>
                <w:b/>
                <w:bCs/>
                <w:lang w:eastAsia="zh-CN"/>
              </w:rPr>
              <w:fldChar w:fldCharType="begin"/>
            </w:r>
            <w:r w:rsidRPr="000D5A92">
              <w:rPr>
                <w:rFonts w:eastAsia="SimSun"/>
                <w:b/>
                <w:bCs/>
                <w:lang w:eastAsia="zh-CN"/>
              </w:rPr>
              <w:instrText xml:space="preserve"> REF _Ref93508246 \r \h </w:instrText>
            </w:r>
            <w:r>
              <w:rPr>
                <w:rFonts w:eastAsia="SimSun"/>
                <w:b/>
                <w:bCs/>
                <w:lang w:eastAsia="zh-CN"/>
              </w:rPr>
              <w:instrText xml:space="preserve"> \* MERGEFORMAT </w:instrText>
            </w:r>
            <w:r w:rsidRPr="00515621">
              <w:rPr>
                <w:rFonts w:eastAsia="SimSun"/>
                <w:b/>
                <w:bCs/>
                <w:lang w:eastAsia="zh-CN"/>
              </w:rPr>
            </w:r>
            <w:r w:rsidRPr="00515621">
              <w:rPr>
                <w:rFonts w:eastAsia="SimSun"/>
                <w:b/>
                <w:bCs/>
                <w:lang w:eastAsia="zh-CN"/>
              </w:rPr>
              <w:fldChar w:fldCharType="separate"/>
            </w:r>
            <w:r w:rsidRPr="000D5A92">
              <w:rPr>
                <w:rFonts w:eastAsia="SimSun"/>
                <w:b/>
                <w:bCs/>
                <w:lang w:eastAsia="zh-CN"/>
              </w:rPr>
              <w:t>2.1.1.2</w:t>
            </w:r>
            <w:r w:rsidRPr="00515621">
              <w:rPr>
                <w:rFonts w:eastAsia="SimSun"/>
                <w:b/>
                <w:bCs/>
                <w:lang w:eastAsia="zh-CN"/>
              </w:rPr>
              <w:fldChar w:fldCharType="end"/>
            </w:r>
          </w:p>
          <w:p w14:paraId="48877CD9" w14:textId="77777777" w:rsidR="000D5A92" w:rsidRPr="000D5A92" w:rsidRDefault="000D5A92" w:rsidP="000D5A92">
            <w:pPr>
              <w:numPr>
                <w:ilvl w:val="0"/>
                <w:numId w:val="33"/>
              </w:numPr>
              <w:overflowPunct w:val="0"/>
              <w:spacing w:before="0" w:after="0" w:line="240" w:lineRule="auto"/>
              <w:contextualSpacing/>
              <w:jc w:val="left"/>
              <w:textAlignment w:val="baseline"/>
              <w:rPr>
                <w:lang w:eastAsia="ja-JP"/>
              </w:rPr>
            </w:pPr>
            <w:r w:rsidRPr="000D5A92">
              <w:rPr>
                <w:lang w:eastAsia="ja-JP"/>
              </w:rPr>
              <w:t>When enhanced Type-2 is configured for unicast and when</w:t>
            </w:r>
            <w:r w:rsidRPr="000D5A92">
              <w:rPr>
                <w:rFonts w:eastAsia="SimSun"/>
                <w:lang w:val="en-US" w:eastAsia="zh-CN"/>
              </w:rPr>
              <w:t xml:space="preserve"> the UE is scheduled to multiplex enhanced Type-2 HARQ-ACK for unicast and Type-1 or Type-2 HARQ-ACK codebook for multicast in the same PUCCH slot,</w:t>
            </w:r>
          </w:p>
          <w:p w14:paraId="10CD7683" w14:textId="77777777" w:rsidR="000D5A92" w:rsidRPr="000D5A92" w:rsidRDefault="000D5A92" w:rsidP="000D5A92">
            <w:pPr>
              <w:numPr>
                <w:ilvl w:val="1"/>
                <w:numId w:val="33"/>
              </w:numPr>
              <w:overflowPunct w:val="0"/>
              <w:spacing w:before="0" w:after="0" w:line="240" w:lineRule="auto"/>
              <w:contextualSpacing/>
              <w:jc w:val="left"/>
              <w:textAlignment w:val="baseline"/>
              <w:rPr>
                <w:lang w:eastAsia="ja-JP"/>
              </w:rPr>
            </w:pPr>
            <w:r w:rsidRPr="000D5A92">
              <w:rPr>
                <w:rFonts w:eastAsia="SimSun"/>
                <w:lang w:eastAsia="zh-CN"/>
              </w:rPr>
              <w:t>UE generates two separate sub-codebooks for unicast and multicast respectively and appends the multicast HARQ-ACK sub-codebook to the unicast HARQ-ACK sub-codebook.</w:t>
            </w:r>
          </w:p>
          <w:p w14:paraId="354845B9" w14:textId="77777777" w:rsidR="000D5A92" w:rsidRPr="000D5A92" w:rsidRDefault="000D5A92" w:rsidP="000D5A92">
            <w:pPr>
              <w:numPr>
                <w:ilvl w:val="0"/>
                <w:numId w:val="33"/>
              </w:numPr>
              <w:overflowPunct w:val="0"/>
              <w:spacing w:before="0" w:after="60" w:line="259" w:lineRule="auto"/>
              <w:contextualSpacing/>
              <w:jc w:val="left"/>
              <w:textAlignment w:val="baseline"/>
              <w:rPr>
                <w:lang w:eastAsia="ja-JP"/>
              </w:rPr>
            </w:pPr>
            <w:r w:rsidRPr="000D5A92">
              <w:rPr>
                <w:rFonts w:eastAsia="SimSun"/>
                <w:lang w:eastAsia="zh-CN"/>
              </w:rPr>
              <w:t>When UE is configured with Type-3 codebook for unicast, the Type-3 HACK-ACK codebook UE generated does not include the HARQ-ACK for multicast, down-select from:</w:t>
            </w:r>
          </w:p>
          <w:p w14:paraId="30A7A4A6" w14:textId="77777777" w:rsidR="000D5A92" w:rsidRPr="00515621" w:rsidRDefault="000D5A92" w:rsidP="000D5A92">
            <w:pPr>
              <w:numPr>
                <w:ilvl w:val="1"/>
                <w:numId w:val="33"/>
              </w:numPr>
              <w:overflowPunct w:val="0"/>
              <w:spacing w:before="0" w:after="60" w:line="259" w:lineRule="auto"/>
              <w:contextualSpacing/>
              <w:jc w:val="left"/>
              <w:textAlignment w:val="baseline"/>
              <w:rPr>
                <w:lang w:eastAsia="ja-JP"/>
              </w:rPr>
            </w:pPr>
            <w:r w:rsidRPr="000D5A92">
              <w:rPr>
                <w:rFonts w:eastAsia="SimSun"/>
                <w:lang w:eastAsia="zh-CN"/>
              </w:rPr>
              <w:t xml:space="preserve">Opt1: When UE is </w:t>
            </w:r>
            <w:r w:rsidRPr="000D5A92">
              <w:rPr>
                <w:rFonts w:eastAsia="SimSun"/>
                <w:lang w:val="en-US" w:eastAsia="zh-CN"/>
              </w:rPr>
              <w:t>scheduled to provide Type-3 HARQ-ACK for unicast and Type-1 or Type-2 HARQ-ACK codebook for multicast in the same PUCCH slot,</w:t>
            </w:r>
            <w:r w:rsidRPr="000D5A92">
              <w:rPr>
                <w:rFonts w:eastAsia="SimSun"/>
                <w:sz w:val="22"/>
                <w:szCs w:val="22"/>
                <w:lang w:val="en-US" w:eastAsia="zh-CN"/>
              </w:rPr>
              <w:t xml:space="preserve"> </w:t>
            </w:r>
            <w:r w:rsidRPr="000D5A92">
              <w:rPr>
                <w:rFonts w:eastAsia="SimSun"/>
                <w:lang w:val="en-US" w:eastAsia="zh-CN"/>
              </w:rPr>
              <w:t>the UE drops the HARQ-ACK for multicast.</w:t>
            </w:r>
          </w:p>
          <w:p w14:paraId="2A643100" w14:textId="77777777" w:rsidR="000D5A92" w:rsidRPr="000D5A92" w:rsidRDefault="000D5A92" w:rsidP="000D5A92">
            <w:pPr>
              <w:numPr>
                <w:ilvl w:val="1"/>
                <w:numId w:val="33"/>
              </w:numPr>
              <w:overflowPunct w:val="0"/>
              <w:spacing w:before="0" w:after="60" w:line="259" w:lineRule="auto"/>
              <w:contextualSpacing/>
              <w:jc w:val="left"/>
              <w:textAlignment w:val="baseline"/>
              <w:rPr>
                <w:lang w:eastAsia="ja-JP"/>
              </w:rPr>
            </w:pPr>
            <w:r w:rsidRPr="000D5A92">
              <w:rPr>
                <w:rFonts w:eastAsia="SimSun"/>
                <w:lang w:val="en-US" w:eastAsia="zh-CN"/>
              </w:rPr>
              <w:t>Opt2: UE is not scheduled to provide Type-3 HARQ-ACK for unicast and Type-1 or Type-2 HARQ-ACK codebook for multicast in the same PUCCH slot.</w:t>
            </w:r>
          </w:p>
          <w:p w14:paraId="48E65159" w14:textId="26D7BFCF" w:rsidR="000D5A92" w:rsidRPr="00515621" w:rsidRDefault="000D5A92" w:rsidP="00515621">
            <w:pPr>
              <w:numPr>
                <w:ilvl w:val="0"/>
                <w:numId w:val="33"/>
              </w:numPr>
              <w:overflowPunct w:val="0"/>
              <w:spacing w:before="0" w:after="0" w:line="240" w:lineRule="auto"/>
              <w:contextualSpacing/>
              <w:jc w:val="left"/>
              <w:textAlignment w:val="baseline"/>
              <w:rPr>
                <w:rFonts w:eastAsia="바탕"/>
                <w:sz w:val="22"/>
                <w:szCs w:val="22"/>
                <w:lang w:eastAsia="ko-KR"/>
              </w:rPr>
            </w:pPr>
            <w:r w:rsidRPr="00515621">
              <w:rPr>
                <w:lang w:eastAsia="ja-JP"/>
              </w:rPr>
              <w:t>FFS for the case</w:t>
            </w:r>
            <w:r w:rsidRPr="00515621">
              <w:rPr>
                <w:lang w:val="en-US" w:eastAsia="ja-JP"/>
              </w:rPr>
              <w:t xml:space="preserve"> when UE is configured with enhanced Type-3 HARQ-ACK codebook for unicast.</w:t>
            </w:r>
          </w:p>
        </w:tc>
      </w:tr>
    </w:tbl>
    <w:p w14:paraId="76148EDD" w14:textId="77777777" w:rsidR="000D5A92" w:rsidRDefault="000D5A9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3F0BD48" w14:textId="248494F6" w:rsidR="000D5A92" w:rsidRDefault="000D5A9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As RAN1 discussed, a HARQ process could be shared by unicast and multicast for UE in RRC_CONNECTED. Thus, if</w:t>
      </w:r>
      <w:r w:rsidRPr="000D5A92">
        <w:rPr>
          <w:rFonts w:eastAsia="바탕"/>
          <w:sz w:val="22"/>
          <w:szCs w:val="22"/>
          <w:lang w:val="en-US" w:eastAsia="ko-KR"/>
        </w:rPr>
        <w:t xml:space="preserve"> Type-3 codebook for unicast and Type-1/2 codebook for multicast</w:t>
      </w:r>
      <w:r>
        <w:rPr>
          <w:rFonts w:eastAsia="바탕"/>
          <w:sz w:val="22"/>
          <w:szCs w:val="22"/>
          <w:lang w:val="en-US" w:eastAsia="ko-KR"/>
        </w:rPr>
        <w:t xml:space="preserve"> are configured for the UE</w:t>
      </w:r>
      <w:r w:rsidRPr="000D5A92">
        <w:rPr>
          <w:rFonts w:eastAsia="바탕"/>
          <w:sz w:val="22"/>
          <w:szCs w:val="22"/>
          <w:lang w:val="en-US" w:eastAsia="ko-KR"/>
        </w:rPr>
        <w:t xml:space="preserve">, it is not clear how </w:t>
      </w:r>
      <w:r>
        <w:rPr>
          <w:rFonts w:eastAsia="바탕"/>
          <w:sz w:val="22"/>
          <w:szCs w:val="22"/>
          <w:lang w:val="en-US" w:eastAsia="ko-KR"/>
        </w:rPr>
        <w:t>UE should</w:t>
      </w:r>
      <w:r w:rsidRPr="000D5A92">
        <w:rPr>
          <w:rFonts w:eastAsia="바탕"/>
          <w:sz w:val="22"/>
          <w:szCs w:val="22"/>
          <w:lang w:val="en-US" w:eastAsia="ko-KR"/>
        </w:rPr>
        <w:t xml:space="preserve"> set HARQ-ACK bit and, if configured for reporting, NDI value fo</w:t>
      </w:r>
      <w:r>
        <w:rPr>
          <w:rFonts w:eastAsia="바탕"/>
          <w:sz w:val="22"/>
          <w:szCs w:val="22"/>
          <w:lang w:val="en-US" w:eastAsia="ko-KR"/>
        </w:rPr>
        <w:t>r multicast PDSCH reception on the</w:t>
      </w:r>
      <w:r w:rsidRPr="000D5A92">
        <w:rPr>
          <w:rFonts w:eastAsia="바탕"/>
          <w:sz w:val="22"/>
          <w:szCs w:val="22"/>
          <w:lang w:val="en-US" w:eastAsia="ko-KR"/>
        </w:rPr>
        <w:t xml:space="preserve"> HARQ process shared by unicast and multicast.</w:t>
      </w:r>
    </w:p>
    <w:p w14:paraId="0D53658E" w14:textId="0DE6E49F" w:rsidR="000D5A92" w:rsidRDefault="000D5A9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For example, gNB may transmit unicast PDSCH for a HARQ process and then transmit multicast PDSCH for the same HARQ process or vice versa. In this case, if a UE misses the last PDSCH transmission, it is not clear how the UE constructs Type-3 codebook for unicast for the HARQ process.</w:t>
      </w:r>
    </w:p>
    <w:p w14:paraId="6DDD643A" w14:textId="61A3F62E" w:rsidR="000D5A92" w:rsidRDefault="000D5A9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our view, </w:t>
      </w:r>
      <w:r w:rsidRPr="000D5A92">
        <w:rPr>
          <w:rFonts w:eastAsia="바탕"/>
          <w:sz w:val="22"/>
          <w:szCs w:val="22"/>
          <w:lang w:val="en-US" w:eastAsia="ko-KR"/>
        </w:rPr>
        <w:t xml:space="preserve">if RAN1 </w:t>
      </w:r>
      <w:r>
        <w:rPr>
          <w:rFonts w:eastAsia="바탕"/>
          <w:sz w:val="22"/>
          <w:szCs w:val="22"/>
          <w:lang w:val="en-US" w:eastAsia="ko-KR"/>
        </w:rPr>
        <w:t>decides</w:t>
      </w:r>
      <w:r w:rsidRPr="000D5A92">
        <w:rPr>
          <w:rFonts w:eastAsia="바탕"/>
          <w:sz w:val="22"/>
          <w:szCs w:val="22"/>
          <w:lang w:val="en-US" w:eastAsia="ko-KR"/>
        </w:rPr>
        <w:t xml:space="preserve"> that a NDI value in unicast DCI is toggled only between unicast PDSCHs while a NDI value in multicast DCI is toggled only between multicast PDSCHs, Type-3 codebook for unicast </w:t>
      </w:r>
      <w:r>
        <w:rPr>
          <w:rFonts w:eastAsia="바탕"/>
          <w:sz w:val="22"/>
          <w:szCs w:val="22"/>
          <w:lang w:val="en-US" w:eastAsia="ko-KR"/>
        </w:rPr>
        <w:t>could include</w:t>
      </w:r>
      <w:r w:rsidRPr="000D5A92">
        <w:rPr>
          <w:rFonts w:eastAsia="바탕"/>
          <w:sz w:val="22"/>
          <w:szCs w:val="22"/>
          <w:lang w:val="en-US" w:eastAsia="ko-KR"/>
        </w:rPr>
        <w:t xml:space="preserve"> most recent unicast HARQ-ACK bit and, if configured for reporting, the NDI value in most recent unicast DCI for the HARQ process</w:t>
      </w:r>
      <w:r>
        <w:rPr>
          <w:rFonts w:eastAsia="바탕"/>
          <w:sz w:val="22"/>
          <w:szCs w:val="22"/>
          <w:lang w:val="en-US" w:eastAsia="ko-KR"/>
        </w:rPr>
        <w:t xml:space="preserve"> shared by both unicast and multicast</w:t>
      </w:r>
      <w:r w:rsidRPr="000D5A92">
        <w:rPr>
          <w:rFonts w:eastAsia="바탕"/>
          <w:sz w:val="22"/>
          <w:szCs w:val="22"/>
          <w:lang w:val="en-US" w:eastAsia="ko-KR"/>
        </w:rPr>
        <w:t>.</w:t>
      </w:r>
    </w:p>
    <w:p w14:paraId="2915E453" w14:textId="6FACFFF5" w:rsidR="000D5A92" w:rsidRPr="00515621" w:rsidRDefault="000D5A9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However, </w:t>
      </w:r>
      <w:r w:rsidRPr="000D5A92">
        <w:rPr>
          <w:rFonts w:eastAsia="바탕"/>
          <w:sz w:val="22"/>
          <w:szCs w:val="22"/>
          <w:lang w:val="en-US" w:eastAsia="ko-KR"/>
        </w:rPr>
        <w:t xml:space="preserve">if RAN1 </w:t>
      </w:r>
      <w:r>
        <w:rPr>
          <w:rFonts w:eastAsia="바탕"/>
          <w:sz w:val="22"/>
          <w:szCs w:val="22"/>
          <w:lang w:val="en-US" w:eastAsia="ko-KR"/>
        </w:rPr>
        <w:t>decides</w:t>
      </w:r>
      <w:r w:rsidRPr="000D5A92">
        <w:rPr>
          <w:rFonts w:eastAsia="바탕"/>
          <w:sz w:val="22"/>
          <w:szCs w:val="22"/>
          <w:lang w:val="en-US" w:eastAsia="ko-KR"/>
        </w:rPr>
        <w:t xml:space="preserve"> that a NDI value is toggled between unicast PDSCH and multicast PDSCH, for multicast PDSCH reception on the HARQ process, </w:t>
      </w:r>
      <w:r>
        <w:rPr>
          <w:rFonts w:eastAsia="바탕"/>
          <w:sz w:val="22"/>
          <w:szCs w:val="22"/>
          <w:lang w:val="en-US" w:eastAsia="ko-KR"/>
        </w:rPr>
        <w:t xml:space="preserve">when multicast </w:t>
      </w:r>
      <w:r w:rsidR="00E05580">
        <w:rPr>
          <w:rFonts w:eastAsia="바탕"/>
          <w:sz w:val="22"/>
          <w:szCs w:val="22"/>
          <w:lang w:val="en-US" w:eastAsia="ko-KR"/>
        </w:rPr>
        <w:t>DCI</w:t>
      </w:r>
      <w:r>
        <w:rPr>
          <w:rFonts w:eastAsia="바탕"/>
          <w:sz w:val="22"/>
          <w:szCs w:val="22"/>
          <w:lang w:val="en-US" w:eastAsia="ko-KR"/>
        </w:rPr>
        <w:t xml:space="preserve"> </w:t>
      </w:r>
      <w:r w:rsidR="001941B9">
        <w:rPr>
          <w:rFonts w:eastAsia="바탕"/>
          <w:sz w:val="22"/>
          <w:szCs w:val="22"/>
          <w:lang w:val="en-US" w:eastAsia="ko-KR"/>
        </w:rPr>
        <w:t xml:space="preserve">is </w:t>
      </w:r>
      <w:r w:rsidR="00E05580">
        <w:rPr>
          <w:rFonts w:eastAsia="바탕"/>
          <w:sz w:val="22"/>
          <w:szCs w:val="22"/>
          <w:lang w:val="en-US" w:eastAsia="ko-KR"/>
        </w:rPr>
        <w:t>detected</w:t>
      </w:r>
      <w:r w:rsidR="001941B9">
        <w:rPr>
          <w:rFonts w:eastAsia="바탕"/>
          <w:sz w:val="22"/>
          <w:szCs w:val="22"/>
          <w:lang w:val="en-US" w:eastAsia="ko-KR"/>
        </w:rPr>
        <w:t xml:space="preserve"> </w:t>
      </w:r>
      <w:r>
        <w:rPr>
          <w:rFonts w:eastAsia="바탕"/>
          <w:sz w:val="22"/>
          <w:szCs w:val="22"/>
          <w:lang w:val="en-US" w:eastAsia="ko-KR"/>
        </w:rPr>
        <w:t xml:space="preserve">for the HARQ process shared by unicast and multicast, </w:t>
      </w:r>
      <w:r w:rsidRPr="000D5A92">
        <w:rPr>
          <w:rFonts w:eastAsia="바탕"/>
          <w:sz w:val="22"/>
          <w:szCs w:val="22"/>
          <w:lang w:val="en-US" w:eastAsia="ko-KR"/>
        </w:rPr>
        <w:t xml:space="preserve">Type-3 codebook for unicast </w:t>
      </w:r>
      <w:r>
        <w:rPr>
          <w:rFonts w:eastAsia="바탕"/>
          <w:sz w:val="22"/>
          <w:szCs w:val="22"/>
          <w:lang w:val="en-US" w:eastAsia="ko-KR"/>
        </w:rPr>
        <w:t xml:space="preserve">could </w:t>
      </w:r>
      <w:r w:rsidR="001941B9">
        <w:rPr>
          <w:rFonts w:eastAsia="바탕"/>
          <w:sz w:val="22"/>
          <w:szCs w:val="22"/>
          <w:lang w:val="en-US" w:eastAsia="ko-KR"/>
        </w:rPr>
        <w:t xml:space="preserve">always </w:t>
      </w:r>
      <w:r>
        <w:rPr>
          <w:rFonts w:eastAsia="바탕"/>
          <w:sz w:val="22"/>
          <w:szCs w:val="22"/>
          <w:lang w:val="en-US" w:eastAsia="ko-KR"/>
        </w:rPr>
        <w:t>include</w:t>
      </w:r>
      <w:r w:rsidR="001941B9">
        <w:rPr>
          <w:rFonts w:eastAsia="바탕"/>
          <w:sz w:val="22"/>
          <w:szCs w:val="22"/>
          <w:lang w:val="en-US" w:eastAsia="ko-KR"/>
        </w:rPr>
        <w:t xml:space="preserve"> fixed</w:t>
      </w:r>
      <w:r w:rsidRPr="000D5A92">
        <w:rPr>
          <w:rFonts w:eastAsia="바탕"/>
          <w:sz w:val="22"/>
          <w:szCs w:val="22"/>
          <w:lang w:val="en-US" w:eastAsia="ko-KR"/>
        </w:rPr>
        <w:t xml:space="preserve"> ‘NACK’</w:t>
      </w:r>
      <w:r w:rsidR="001941B9">
        <w:rPr>
          <w:rFonts w:eastAsia="바탕"/>
          <w:sz w:val="22"/>
          <w:szCs w:val="22"/>
          <w:lang w:val="en-US" w:eastAsia="ko-KR"/>
        </w:rPr>
        <w:t xml:space="preserve"> to multicast PDSCH</w:t>
      </w:r>
      <w:r w:rsidRPr="000D5A92">
        <w:rPr>
          <w:rFonts w:eastAsia="바탕"/>
          <w:sz w:val="22"/>
          <w:szCs w:val="22"/>
          <w:lang w:val="en-US" w:eastAsia="ko-KR"/>
        </w:rPr>
        <w:t xml:space="preserve"> and, if configured for reporting, the NDI value in most recent multicast DCI for the HARQ process.</w:t>
      </w:r>
    </w:p>
    <w:p w14:paraId="007852E7" w14:textId="41A93668" w:rsidR="00AC1C39" w:rsidRPr="00AC1C39" w:rsidRDefault="000D5A92" w:rsidP="00AC1C3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Observation 1</w:t>
      </w:r>
      <w:r w:rsidR="00AC1C39" w:rsidRPr="00AC1C39">
        <w:rPr>
          <w:rFonts w:eastAsia="바탕"/>
          <w:b/>
          <w:i/>
          <w:sz w:val="22"/>
          <w:szCs w:val="22"/>
          <w:lang w:val="en-US" w:eastAsia="ko-KR"/>
        </w:rPr>
        <w:t>: For Type-3 codebook for unicast and Type-1/2 codebook for multicast, it is not clear how to set HARQ-ACK bit and, if configured for reporting, NDI value for multicast PDSCH reception on a HARQ process shared by unicast and multicast.</w:t>
      </w:r>
    </w:p>
    <w:p w14:paraId="2311096A" w14:textId="03406DA2" w:rsidR="00AC1C39" w:rsidRPr="00AC1C39" w:rsidRDefault="00E05580" w:rsidP="00AC1C3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 xml:space="preserve">Proposal </w:t>
      </w:r>
      <w:r w:rsidR="00AC1C39" w:rsidRPr="00AC1C39">
        <w:rPr>
          <w:rFonts w:eastAsia="바탕"/>
          <w:b/>
          <w:i/>
          <w:sz w:val="22"/>
          <w:szCs w:val="22"/>
          <w:lang w:val="en-US" w:eastAsia="ko-KR"/>
        </w:rPr>
        <w:t xml:space="preserve">5: For Type-3 codebook for unicast and Type-1/2 codebook for multicast, for a HARQ process shared by unicast and multicast, </w:t>
      </w:r>
    </w:p>
    <w:p w14:paraId="5FA2E267" w14:textId="397D1009" w:rsidR="00AC1C39" w:rsidRPr="00515621" w:rsidRDefault="00AC1C39" w:rsidP="00515621">
      <w:pPr>
        <w:numPr>
          <w:ilvl w:val="2"/>
          <w:numId w:val="31"/>
        </w:numPr>
        <w:overflowPunct w:val="0"/>
        <w:autoSpaceDE w:val="0"/>
        <w:autoSpaceDN w:val="0"/>
        <w:adjustRightInd w:val="0"/>
        <w:spacing w:after="0" w:line="240" w:lineRule="auto"/>
        <w:jc w:val="left"/>
        <w:textAlignment w:val="baseline"/>
        <w:rPr>
          <w:rFonts w:eastAsia="바탕"/>
          <w:b/>
          <w:i/>
          <w:sz w:val="22"/>
          <w:szCs w:val="22"/>
          <w:lang w:eastAsia="ko-KR"/>
        </w:rPr>
      </w:pPr>
      <w:r w:rsidRPr="00515621">
        <w:rPr>
          <w:rFonts w:eastAsia="바탕"/>
          <w:b/>
          <w:i/>
          <w:sz w:val="22"/>
          <w:szCs w:val="22"/>
          <w:lang w:eastAsia="ko-KR"/>
        </w:rPr>
        <w:lastRenderedPageBreak/>
        <w:t>if RAN1 assumes that a NDI value in unicast DCI is toggled only between unicast PDSCHs while a NDI value in multicast DCI is toggled only between multicast PDSCHs, Type-3 codebook for unicast includes most recent unicast HARQ-ACK bit and, if configured for reporting, the NDI value in most recent unicast DCI for the HARQ process.</w:t>
      </w:r>
    </w:p>
    <w:p w14:paraId="0FBC4712" w14:textId="0DDCEB49" w:rsidR="00AC1C39" w:rsidRPr="00515621" w:rsidRDefault="00AC1C39" w:rsidP="00515621">
      <w:pPr>
        <w:numPr>
          <w:ilvl w:val="2"/>
          <w:numId w:val="31"/>
        </w:numPr>
        <w:overflowPunct w:val="0"/>
        <w:autoSpaceDE w:val="0"/>
        <w:autoSpaceDN w:val="0"/>
        <w:adjustRightInd w:val="0"/>
        <w:spacing w:after="0" w:line="240" w:lineRule="auto"/>
        <w:jc w:val="left"/>
        <w:textAlignment w:val="baseline"/>
        <w:rPr>
          <w:rFonts w:eastAsia="바탕"/>
          <w:b/>
          <w:i/>
          <w:sz w:val="22"/>
          <w:szCs w:val="22"/>
          <w:lang w:eastAsia="ko-KR"/>
        </w:rPr>
      </w:pPr>
      <w:r w:rsidRPr="00515621">
        <w:rPr>
          <w:rFonts w:eastAsia="바탕"/>
          <w:b/>
          <w:i/>
          <w:sz w:val="22"/>
          <w:szCs w:val="22"/>
          <w:lang w:eastAsia="ko-KR"/>
        </w:rPr>
        <w:t>if RAN1 assumes that a NDI value is toggled between unicast PDSCH and multicast PDSCH, for multicast PDSCH reception on the HARQ process, Type-3 codebook for unicast includes ‘NACK’ and, if configured for reporting, the NDI value in most recent multicast DCI for the HARQ process.</w:t>
      </w:r>
    </w:p>
    <w:p w14:paraId="43975174" w14:textId="51D418C4" w:rsidR="006F5889" w:rsidRPr="0038134F" w:rsidRDefault="00E05580"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Meanwhile</w:t>
      </w:r>
      <w:r w:rsidR="006F5889" w:rsidRPr="006F5889">
        <w:rPr>
          <w:rFonts w:eastAsia="바탕" w:hint="eastAsia"/>
          <w:sz w:val="22"/>
          <w:szCs w:val="22"/>
          <w:lang w:val="en-US" w:eastAsia="ko-KR"/>
        </w:rPr>
        <w:t xml:space="preserve">, we think that </w:t>
      </w:r>
      <w:r w:rsidR="006F5889" w:rsidRPr="006F5889">
        <w:rPr>
          <w:rFonts w:eastAsia="바탕"/>
          <w:sz w:val="22"/>
          <w:szCs w:val="22"/>
          <w:lang w:val="en-US" w:eastAsia="ko-KR"/>
        </w:rPr>
        <w:t xml:space="preserve">HARQ-ACK to PTP retransmission </w:t>
      </w:r>
      <w:r w:rsidR="006F5889">
        <w:rPr>
          <w:rFonts w:eastAsia="바탕"/>
          <w:sz w:val="22"/>
          <w:szCs w:val="22"/>
          <w:lang w:val="en-US" w:eastAsia="ko-KR"/>
        </w:rPr>
        <w:t>can be</w:t>
      </w:r>
      <w:r w:rsidR="006F5889" w:rsidRPr="006F5889">
        <w:rPr>
          <w:rFonts w:eastAsia="바탕"/>
          <w:sz w:val="22"/>
          <w:szCs w:val="22"/>
          <w:lang w:val="en-US" w:eastAsia="ko-KR"/>
        </w:rPr>
        <w:t xml:space="preserve"> treated as HARQ-ACK to normal unicast transmission for construction of HARQ-ACK codebook.</w:t>
      </w:r>
      <w:r w:rsidR="006F5889">
        <w:rPr>
          <w:rFonts w:eastAsia="바탕"/>
          <w:sz w:val="22"/>
          <w:szCs w:val="22"/>
          <w:lang w:val="en-US" w:eastAsia="ko-KR"/>
        </w:rPr>
        <w:t xml:space="preserve"> For example</w:t>
      </w:r>
      <w:r w:rsidR="008551D8">
        <w:rPr>
          <w:rFonts w:eastAsia="바탕"/>
          <w:sz w:val="22"/>
          <w:szCs w:val="22"/>
          <w:lang w:val="en-US" w:eastAsia="ko-KR"/>
        </w:rPr>
        <w:t>, for</w:t>
      </w:r>
      <w:r w:rsidR="006F5889">
        <w:rPr>
          <w:rFonts w:eastAsia="바탕"/>
          <w:sz w:val="22"/>
          <w:szCs w:val="22"/>
          <w:lang w:val="en-US" w:eastAsia="ko-KR"/>
        </w:rPr>
        <w:t xml:space="preserve"> </w:t>
      </w:r>
      <w:r w:rsidR="006F5889" w:rsidRPr="006F5889">
        <w:rPr>
          <w:rFonts w:eastAsia="바탕"/>
          <w:sz w:val="22"/>
          <w:szCs w:val="22"/>
          <w:lang w:val="en-US" w:eastAsia="ko-KR"/>
        </w:rPr>
        <w:t>separate codebooks for unicast and multicast</w:t>
      </w:r>
      <w:r w:rsidR="006F5889">
        <w:rPr>
          <w:rFonts w:eastAsia="바탕"/>
          <w:sz w:val="22"/>
          <w:szCs w:val="22"/>
          <w:lang w:val="en-US" w:eastAsia="ko-KR"/>
        </w:rPr>
        <w:t xml:space="preserve"> are constructed, PTP retransmission could be </w:t>
      </w:r>
      <w:r w:rsidR="008551D8">
        <w:rPr>
          <w:rFonts w:eastAsia="바탕"/>
          <w:sz w:val="22"/>
          <w:szCs w:val="22"/>
          <w:lang w:val="en-US" w:eastAsia="ko-KR"/>
        </w:rPr>
        <w:t>treated as unicast.</w:t>
      </w:r>
    </w:p>
    <w:p w14:paraId="4C654A8F" w14:textId="62DB8FE8" w:rsidR="006F5889" w:rsidRDefault="006F5889" w:rsidP="005A3E98">
      <w:pPr>
        <w:pStyle w:val="11"/>
      </w:pPr>
      <w:r w:rsidRPr="0038134F">
        <w:t xml:space="preserve">Proposal </w:t>
      </w:r>
      <w:r w:rsidR="00E05580">
        <w:t>6</w:t>
      </w:r>
      <w:r w:rsidRPr="0038134F">
        <w:t>: HARQ-ACK to PTP retransmission is treated as HARQ-ACK to normal unicast transmission for construction of HARQ-ACK codebook.</w:t>
      </w:r>
    </w:p>
    <w:p w14:paraId="0F62F120" w14:textId="019711C0" w:rsidR="008551D8" w:rsidRPr="0038134F" w:rsidRDefault="00E05580"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In the meantime, i</w:t>
      </w:r>
      <w:r w:rsidR="008551D8" w:rsidRPr="008551D8">
        <w:rPr>
          <w:rFonts w:eastAsia="바탕" w:hint="eastAsia"/>
          <w:sz w:val="22"/>
          <w:szCs w:val="22"/>
          <w:lang w:val="en-US" w:eastAsia="ko-KR"/>
        </w:rPr>
        <w:t xml:space="preserve">t is unclear whether </w:t>
      </w:r>
      <w:r w:rsidR="008551D8" w:rsidRPr="008551D8">
        <w:rPr>
          <w:rFonts w:eastAsia="바탕"/>
          <w:sz w:val="22"/>
          <w:szCs w:val="22"/>
          <w:lang w:val="en-US" w:eastAsia="ko-KR"/>
        </w:rPr>
        <w:t>HP HARQ-ACK can be configured for multicast in case that HP HARQ-ACK is not configured for unicast</w:t>
      </w:r>
      <w:r w:rsidR="008551D8">
        <w:rPr>
          <w:rFonts w:eastAsia="바탕"/>
          <w:sz w:val="22"/>
          <w:szCs w:val="22"/>
          <w:lang w:val="en-US" w:eastAsia="ko-KR"/>
        </w:rPr>
        <w:t xml:space="preserve">. In our view, considering that </w:t>
      </w:r>
      <w:r w:rsidR="008551D8" w:rsidRPr="005E60D8">
        <w:rPr>
          <w:rFonts w:eastAsia="바탕"/>
          <w:i/>
          <w:iCs/>
          <w:sz w:val="22"/>
          <w:szCs w:val="22"/>
          <w:lang w:eastAsia="ko-KR"/>
        </w:rPr>
        <w:t>PUCCH-Config</w:t>
      </w:r>
      <w:r w:rsidR="008551D8">
        <w:rPr>
          <w:rFonts w:eastAsia="바탕"/>
          <w:sz w:val="22"/>
          <w:szCs w:val="22"/>
          <w:lang w:eastAsia="ko-KR"/>
        </w:rPr>
        <w:t xml:space="preserve"> for unicast can apply multicast HARQ-ACK, it seems better</w:t>
      </w:r>
      <w:r w:rsidR="008551D8">
        <w:rPr>
          <w:rFonts w:eastAsia="바탕"/>
          <w:sz w:val="22"/>
          <w:szCs w:val="22"/>
          <w:lang w:val="en-US" w:eastAsia="ko-KR"/>
        </w:rPr>
        <w:t xml:space="preserve"> not to configure HP HARQ-ACK for multicast, in case HP HARQ-ACK is not configured for unicast.</w:t>
      </w:r>
    </w:p>
    <w:p w14:paraId="1F1CA84F" w14:textId="143DB3AA" w:rsidR="006F5889" w:rsidRPr="006F5889" w:rsidRDefault="006F5889" w:rsidP="005A3E98">
      <w:pPr>
        <w:pStyle w:val="11"/>
      </w:pPr>
      <w:r w:rsidRPr="0038134F">
        <w:t xml:space="preserve">Proposal </w:t>
      </w:r>
      <w:r w:rsidR="00E05580">
        <w:t>7</w:t>
      </w:r>
      <w:r w:rsidRPr="0038134F">
        <w:t>: Clarify whether HP HARQ-ACK can be configured for multicast in case that HP HARQ-ACK is not configured for unicast</w:t>
      </w:r>
      <w:r w:rsidR="008551D8">
        <w:t>.</w:t>
      </w:r>
    </w:p>
    <w:p w14:paraId="1D962BDF" w14:textId="2B330CB2" w:rsidR="00726E63" w:rsidRPr="00726E63" w:rsidRDefault="00726E63" w:rsidP="00726E63">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r>
      <w:r w:rsidRPr="00726E63">
        <w:rPr>
          <w:rFonts w:ascii="Arial" w:eastAsia="바탕" w:hAnsi="Arial" w:hint="eastAsia"/>
          <w:sz w:val="36"/>
          <w:lang w:eastAsia="ko-KR"/>
        </w:rPr>
        <w:t>NACK only based HARQ-ACK</w:t>
      </w:r>
    </w:p>
    <w:p w14:paraId="4A22B2A3" w14:textId="43A650DE" w:rsidR="00E05580" w:rsidRDefault="00E05580" w:rsidP="00BF781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RAN1 discussed </w:t>
      </w:r>
      <w:r>
        <w:rPr>
          <w:rFonts w:eastAsia="바탕"/>
          <w:sz w:val="22"/>
          <w:szCs w:val="22"/>
          <w:lang w:val="en-US" w:eastAsia="ko-KR"/>
        </w:rPr>
        <w:t xml:space="preserve">how to multiplex </w:t>
      </w:r>
      <w:r w:rsidRPr="00E05580">
        <w:rPr>
          <w:rFonts w:eastAsia="바탕"/>
          <w:sz w:val="22"/>
          <w:szCs w:val="22"/>
          <w:lang w:val="en-US" w:eastAsia="ko-KR"/>
        </w:rPr>
        <w:t>more than one NACK-only feedback</w:t>
      </w:r>
      <w:r>
        <w:rPr>
          <w:rFonts w:eastAsia="바탕"/>
          <w:sz w:val="22"/>
          <w:szCs w:val="22"/>
          <w:lang w:val="en-US" w:eastAsia="ko-KR"/>
        </w:rPr>
        <w:t xml:space="preserve"> based on the following proposal in RAN1#107bis-e:</w:t>
      </w:r>
    </w:p>
    <w:tbl>
      <w:tblPr>
        <w:tblStyle w:val="a8"/>
        <w:tblW w:w="0" w:type="auto"/>
        <w:tblLook w:val="04A0" w:firstRow="1" w:lastRow="0" w:firstColumn="1" w:lastColumn="0" w:noHBand="0" w:noVBand="1"/>
      </w:tblPr>
      <w:tblGrid>
        <w:gridCol w:w="9628"/>
      </w:tblGrid>
      <w:tr w:rsidR="00E05580" w14:paraId="3FB885E2" w14:textId="77777777" w:rsidTr="00E05580">
        <w:tc>
          <w:tcPr>
            <w:tcW w:w="9628" w:type="dxa"/>
          </w:tcPr>
          <w:p w14:paraId="2DE89550" w14:textId="77777777" w:rsidR="00E05580" w:rsidRPr="00E05580" w:rsidRDefault="00E05580" w:rsidP="00E05580">
            <w:pPr>
              <w:keepNext/>
              <w:spacing w:before="120" w:after="60" w:line="259" w:lineRule="auto"/>
              <w:ind w:left="720" w:hanging="720"/>
              <w:outlineLvl w:val="3"/>
              <w:rPr>
                <w:rFonts w:eastAsia="SimSun"/>
                <w:b/>
                <w:bCs/>
                <w:lang w:eastAsia="zh-CN"/>
              </w:rPr>
            </w:pPr>
            <w:r w:rsidRPr="00E05580">
              <w:rPr>
                <w:rFonts w:eastAsia="SimSun" w:hint="eastAsia"/>
                <w:b/>
                <w:bCs/>
                <w:lang w:eastAsia="zh-CN"/>
              </w:rPr>
              <w:t>P</w:t>
            </w:r>
            <w:r w:rsidRPr="00E05580">
              <w:rPr>
                <w:rFonts w:eastAsia="SimSun"/>
                <w:b/>
                <w:bCs/>
                <w:lang w:eastAsia="zh-CN"/>
              </w:rPr>
              <w:t xml:space="preserve">roposal </w:t>
            </w:r>
            <w:r w:rsidRPr="00E05580">
              <w:rPr>
                <w:rFonts w:eastAsia="SimSun"/>
                <w:b/>
                <w:bCs/>
                <w:lang w:eastAsia="zh-CN"/>
              </w:rPr>
              <w:fldChar w:fldCharType="begin"/>
            </w:r>
            <w:r w:rsidRPr="00E05580">
              <w:rPr>
                <w:rFonts w:eastAsia="SimSun"/>
                <w:b/>
                <w:bCs/>
                <w:lang w:eastAsia="zh-CN"/>
              </w:rPr>
              <w:instrText xml:space="preserve"> REF _Ref93520548 \n \h </w:instrText>
            </w:r>
            <w:r w:rsidRPr="00E05580">
              <w:rPr>
                <w:rFonts w:eastAsia="SimSun"/>
                <w:b/>
                <w:bCs/>
                <w:lang w:eastAsia="zh-CN"/>
              </w:rPr>
            </w:r>
            <w:r w:rsidRPr="00E05580">
              <w:rPr>
                <w:rFonts w:eastAsia="SimSun"/>
                <w:b/>
                <w:bCs/>
                <w:lang w:eastAsia="zh-CN"/>
              </w:rPr>
              <w:fldChar w:fldCharType="separate"/>
            </w:r>
            <w:r w:rsidRPr="00E05580">
              <w:rPr>
                <w:rFonts w:eastAsia="SimSun"/>
                <w:b/>
                <w:bCs/>
                <w:lang w:eastAsia="zh-CN"/>
              </w:rPr>
              <w:t>3.2.2</w:t>
            </w:r>
            <w:r w:rsidRPr="00E05580">
              <w:rPr>
                <w:rFonts w:eastAsia="SimSun"/>
                <w:b/>
                <w:bCs/>
                <w:lang w:eastAsia="zh-CN"/>
              </w:rPr>
              <w:fldChar w:fldCharType="end"/>
            </w:r>
            <w:r w:rsidRPr="00E05580">
              <w:rPr>
                <w:rFonts w:eastAsia="SimSun"/>
                <w:b/>
                <w:bCs/>
                <w:lang w:eastAsia="zh-CN"/>
              </w:rPr>
              <w:t>-1</w:t>
            </w:r>
          </w:p>
          <w:p w14:paraId="4EB4E671" w14:textId="77777777" w:rsidR="00E05580" w:rsidRPr="00E05580" w:rsidRDefault="00E05580" w:rsidP="00E05580">
            <w:pPr>
              <w:spacing w:before="0" w:after="0" w:line="240" w:lineRule="auto"/>
              <w:ind w:left="284"/>
              <w:rPr>
                <w:lang w:val="en-US"/>
              </w:rPr>
            </w:pPr>
            <w:r w:rsidRPr="00E05580">
              <w:rPr>
                <w:lang w:val="en-US"/>
              </w:rPr>
              <w:t>When more than one NACK-only feedback are available for transmission in the same PUCCH slot,</w:t>
            </w:r>
          </w:p>
          <w:p w14:paraId="0CF968BA" w14:textId="77777777" w:rsidR="00E05580" w:rsidRPr="00E05580" w:rsidRDefault="00E05580" w:rsidP="00E05580">
            <w:pPr>
              <w:numPr>
                <w:ilvl w:val="0"/>
                <w:numId w:val="33"/>
              </w:numPr>
              <w:overflowPunct w:val="0"/>
              <w:spacing w:before="0" w:after="0" w:line="240" w:lineRule="auto"/>
              <w:contextualSpacing/>
              <w:textAlignment w:val="baseline"/>
              <w:rPr>
                <w:lang w:eastAsia="ja-JP"/>
              </w:rPr>
            </w:pPr>
            <w:r w:rsidRPr="00E05580">
              <w:rPr>
                <w:rFonts w:eastAsia="SimSun"/>
                <w:lang w:eastAsia="zh-CN"/>
              </w:rPr>
              <w:t xml:space="preserve">define </w:t>
            </w:r>
            <w:r w:rsidRPr="00E05580">
              <w:rPr>
                <w:rFonts w:eastAsia="SimSun"/>
                <w:lang w:val="en-US" w:eastAsia="zh-CN"/>
              </w:rPr>
              <w:t xml:space="preserve">up to 15 orthogonal PUCCH resources to select from according to combinations of up to 4 TBs with NACK-only feedback, </w:t>
            </w:r>
          </w:p>
          <w:p w14:paraId="57335BB8" w14:textId="77777777" w:rsidR="00E05580" w:rsidRPr="00E05580" w:rsidRDefault="00E05580" w:rsidP="00E05580">
            <w:pPr>
              <w:numPr>
                <w:ilvl w:val="0"/>
                <w:numId w:val="33"/>
              </w:numPr>
              <w:overflowPunct w:val="0"/>
              <w:spacing w:before="0" w:after="0" w:line="240" w:lineRule="auto"/>
              <w:contextualSpacing/>
              <w:textAlignment w:val="baseline"/>
              <w:rPr>
                <w:lang w:eastAsia="ja-JP"/>
              </w:rPr>
            </w:pPr>
            <w:r w:rsidRPr="00E05580">
              <w:rPr>
                <w:lang w:val="en-US" w:eastAsia="ja-JP"/>
              </w:rPr>
              <w:t>for more than 4 TBs with</w:t>
            </w:r>
            <w:r w:rsidRPr="00E05580">
              <w:rPr>
                <w:rFonts w:eastAsia="SimSun"/>
                <w:lang w:val="en-US" w:eastAsia="zh-CN"/>
              </w:rPr>
              <w:t xml:space="preserve"> </w:t>
            </w:r>
            <w:r w:rsidRPr="00E05580">
              <w:rPr>
                <w:lang w:val="en-US" w:eastAsia="ja-JP"/>
              </w:rPr>
              <w:t>NACK-only feedback, NACK-only feedback is transformed into ACK/NACK based, i.e., the UE reports HARQ-ACK as in Rel-16 if the UE is provided UE-specific PUCCH resources. Otherwise, the UE does not report HARQ-ACK.</w:t>
            </w:r>
          </w:p>
          <w:p w14:paraId="27749D05" w14:textId="41CC9E50" w:rsidR="00E05580" w:rsidRPr="00515621" w:rsidRDefault="00E05580" w:rsidP="00515621">
            <w:pPr>
              <w:numPr>
                <w:ilvl w:val="1"/>
                <w:numId w:val="33"/>
              </w:numPr>
              <w:overflowPunct w:val="0"/>
              <w:spacing w:before="0" w:after="0" w:line="240" w:lineRule="auto"/>
              <w:contextualSpacing/>
              <w:rPr>
                <w:rFonts w:eastAsia="바탕"/>
                <w:sz w:val="22"/>
                <w:szCs w:val="22"/>
                <w:lang w:eastAsia="ko-KR"/>
              </w:rPr>
            </w:pPr>
            <w:r w:rsidRPr="00E05580">
              <w:rPr>
                <w:i/>
                <w:lang w:eastAsia="ja-JP"/>
              </w:rPr>
              <w:t>The PUCCH resource to be used for the transmission is based on the last DCI scheduling multicast.</w:t>
            </w:r>
          </w:p>
        </w:tc>
      </w:tr>
    </w:tbl>
    <w:p w14:paraId="04FE826B" w14:textId="77777777" w:rsidR="00E05580" w:rsidRDefault="00E05580" w:rsidP="00BF781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3E0B09D1" w14:textId="1346C926" w:rsidR="00E05580" w:rsidRDefault="00E05580" w:rsidP="00BF781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our view, the number of TBs </w:t>
      </w:r>
      <w:r w:rsidR="00F8660F">
        <w:rPr>
          <w:rFonts w:eastAsia="바탕"/>
          <w:sz w:val="22"/>
          <w:szCs w:val="22"/>
          <w:lang w:val="en-US" w:eastAsia="ko-KR"/>
        </w:rPr>
        <w:t>for channel selection could</w:t>
      </w:r>
      <w:r>
        <w:rPr>
          <w:rFonts w:eastAsia="바탕"/>
          <w:sz w:val="22"/>
          <w:szCs w:val="22"/>
          <w:lang w:val="en-US" w:eastAsia="ko-KR"/>
        </w:rPr>
        <w:t xml:space="preserve"> be up to UE capability</w:t>
      </w:r>
      <w:r w:rsidR="00F8660F">
        <w:rPr>
          <w:rFonts w:eastAsia="바탕"/>
          <w:sz w:val="22"/>
          <w:szCs w:val="22"/>
          <w:lang w:val="en-US" w:eastAsia="ko-KR"/>
        </w:rPr>
        <w:t xml:space="preserve"> and configured by the network based on UE capability. In addition, UE specific PUCCH resources could be always provided in </w:t>
      </w:r>
      <w:r w:rsidR="00F8660F" w:rsidRPr="00515621">
        <w:rPr>
          <w:rFonts w:eastAsia="바탕"/>
          <w:i/>
          <w:sz w:val="22"/>
          <w:szCs w:val="22"/>
          <w:lang w:val="en-US" w:eastAsia="ko-KR"/>
        </w:rPr>
        <w:t>PUCCH-config</w:t>
      </w:r>
      <w:r w:rsidR="00F8660F">
        <w:rPr>
          <w:rFonts w:eastAsia="바탕"/>
          <w:sz w:val="22"/>
          <w:szCs w:val="22"/>
          <w:lang w:val="en-US" w:eastAsia="ko-KR"/>
        </w:rPr>
        <w:t xml:space="preserve"> for multicast or </w:t>
      </w:r>
      <w:r w:rsidR="00F8660F" w:rsidRPr="00515621">
        <w:rPr>
          <w:rFonts w:eastAsia="바탕"/>
          <w:i/>
          <w:sz w:val="22"/>
          <w:szCs w:val="22"/>
          <w:lang w:val="en-US" w:eastAsia="ko-KR"/>
        </w:rPr>
        <w:t>PUCCH-config</w:t>
      </w:r>
      <w:r w:rsidR="00F8660F">
        <w:rPr>
          <w:rFonts w:eastAsia="바탕"/>
          <w:sz w:val="22"/>
          <w:szCs w:val="22"/>
          <w:lang w:val="en-US" w:eastAsia="ko-KR"/>
        </w:rPr>
        <w:t xml:space="preserve"> for unicast. Thus, we propose that i</w:t>
      </w:r>
      <w:r w:rsidR="00F8660F" w:rsidRPr="00F8660F">
        <w:rPr>
          <w:rFonts w:eastAsia="바탕"/>
          <w:sz w:val="22"/>
          <w:szCs w:val="22"/>
          <w:lang w:val="en-US" w:eastAsia="ko-KR"/>
        </w:rPr>
        <w:t xml:space="preserve">f up to [B] orthogonal </w:t>
      </w:r>
      <w:r w:rsidR="00F8660F" w:rsidRPr="00F8660F">
        <w:rPr>
          <w:rFonts w:eastAsia="바탕"/>
          <w:sz w:val="22"/>
          <w:szCs w:val="22"/>
          <w:lang w:val="en-US" w:eastAsia="ko-KR"/>
        </w:rPr>
        <w:lastRenderedPageBreak/>
        <w:t>PUCCH resources is configured for combinations of up to [A] TBs, for more than one NACK-only feedback available for transmission in the same PUCCH slot,</w:t>
      </w:r>
      <w:r w:rsidR="00F8660F" w:rsidRPr="00F8660F">
        <w:t xml:space="preserve"> </w:t>
      </w:r>
      <w:r w:rsidR="00F8660F" w:rsidRPr="00F8660F">
        <w:rPr>
          <w:rFonts w:eastAsia="바탕"/>
          <w:sz w:val="22"/>
          <w:szCs w:val="22"/>
          <w:lang w:val="en-US" w:eastAsia="ko-KR"/>
        </w:rPr>
        <w:t>UE reports NACK-only feedback for combinations of up to [A] TBs if up to [B] orthogona</w:t>
      </w:r>
      <w:r w:rsidR="00F8660F">
        <w:rPr>
          <w:rFonts w:eastAsia="바탕"/>
          <w:sz w:val="22"/>
          <w:szCs w:val="22"/>
          <w:lang w:val="en-US" w:eastAsia="ko-KR"/>
        </w:rPr>
        <w:t xml:space="preserve">l PUCCH resources is configured, while </w:t>
      </w:r>
      <w:r w:rsidR="00F8660F" w:rsidRPr="00F8660F">
        <w:rPr>
          <w:rFonts w:eastAsia="바탕"/>
          <w:sz w:val="22"/>
          <w:szCs w:val="22"/>
          <w:lang w:val="en-US" w:eastAsia="ko-KR"/>
        </w:rPr>
        <w:t>NACK-only feedback is transformed into ACK/NACK for more than [A] TBs with NACK-only feedback for reporting HARQ-ACK as in Rel-16</w:t>
      </w:r>
      <w:r w:rsidR="00F8660F">
        <w:rPr>
          <w:rFonts w:eastAsia="바탕"/>
          <w:sz w:val="22"/>
          <w:szCs w:val="22"/>
          <w:lang w:val="en-US" w:eastAsia="ko-KR"/>
        </w:rPr>
        <w:t>.</w:t>
      </w:r>
    </w:p>
    <w:p w14:paraId="4CED5C23" w14:textId="66B447DB" w:rsidR="007D0265" w:rsidRDefault="007D0265" w:rsidP="005A3E98">
      <w:pPr>
        <w:pStyle w:val="11"/>
        <w:rPr>
          <w:rFonts w:eastAsiaTheme="minorEastAsia"/>
          <w:lang w:eastAsia="zh-CN"/>
        </w:rPr>
      </w:pPr>
      <w:r>
        <w:t>Proposal</w:t>
      </w:r>
      <w:r w:rsidR="00E05580">
        <w:t xml:space="preserve"> 8</w:t>
      </w:r>
      <w:r>
        <w:t xml:space="preserve">: </w:t>
      </w:r>
      <w:r>
        <w:rPr>
          <w:rFonts w:eastAsiaTheme="minorEastAsia"/>
          <w:lang w:eastAsia="zh-CN"/>
        </w:rPr>
        <w:t xml:space="preserve">If </w:t>
      </w:r>
      <w:r w:rsidRPr="00B00AC0">
        <w:rPr>
          <w:lang w:val="en-GB"/>
        </w:rPr>
        <w:t xml:space="preserve">up to </w:t>
      </w:r>
      <w:r w:rsidRPr="00B00AC0">
        <w:t>[B]</w:t>
      </w:r>
      <w:r w:rsidRPr="00B00AC0">
        <w:rPr>
          <w:lang w:val="en-GB"/>
        </w:rPr>
        <w:t xml:space="preserve"> orthogonal PUCCH resources</w:t>
      </w:r>
      <w:r w:rsidRPr="00B00AC0">
        <w:t xml:space="preserve"> is configured</w:t>
      </w:r>
      <w:r>
        <w:t xml:space="preserve"> for </w:t>
      </w:r>
      <w:r w:rsidRPr="00B00AC0">
        <w:t>combinations of up to [A]</w:t>
      </w:r>
      <w:r w:rsidRPr="00B00AC0">
        <w:rPr>
          <w:lang w:val="en-GB"/>
        </w:rPr>
        <w:t xml:space="preserve"> TBs</w:t>
      </w:r>
      <w:r>
        <w:rPr>
          <w:lang w:val="en-GB"/>
        </w:rPr>
        <w:t>,</w:t>
      </w:r>
      <w:r w:rsidRPr="007D0265">
        <w:t xml:space="preserve"> </w:t>
      </w:r>
      <w:r>
        <w:t>for</w:t>
      </w:r>
      <w:r w:rsidRPr="00B00AC0">
        <w:rPr>
          <w:rFonts w:eastAsia="맑은 고딕"/>
        </w:rPr>
        <w:t xml:space="preserve"> more than one NACK-only feedback available for transmission in the same PUCCH slot,</w:t>
      </w:r>
    </w:p>
    <w:p w14:paraId="48F48EBE" w14:textId="77777777" w:rsidR="007D0265" w:rsidRDefault="007D0265" w:rsidP="007D0265">
      <w:pPr>
        <w:numPr>
          <w:ilvl w:val="2"/>
          <w:numId w:val="31"/>
        </w:numPr>
        <w:overflowPunct w:val="0"/>
        <w:autoSpaceDE w:val="0"/>
        <w:autoSpaceDN w:val="0"/>
        <w:adjustRightInd w:val="0"/>
        <w:spacing w:after="0" w:line="240" w:lineRule="auto"/>
        <w:jc w:val="left"/>
        <w:textAlignment w:val="baseline"/>
        <w:rPr>
          <w:rFonts w:eastAsia="바탕"/>
          <w:b/>
          <w:i/>
          <w:sz w:val="22"/>
          <w:szCs w:val="22"/>
          <w:lang w:eastAsia="ko-KR"/>
        </w:rPr>
      </w:pPr>
      <w:r w:rsidRPr="00B00AC0">
        <w:rPr>
          <w:rFonts w:eastAsia="바탕"/>
          <w:b/>
          <w:i/>
          <w:sz w:val="22"/>
          <w:szCs w:val="22"/>
          <w:lang w:eastAsia="ko-KR"/>
        </w:rPr>
        <w:t>UE reports NACK-only feedback</w:t>
      </w:r>
      <w:r w:rsidRPr="007D0265">
        <w:rPr>
          <w:rFonts w:eastAsia="바탕"/>
          <w:b/>
          <w:i/>
          <w:sz w:val="22"/>
          <w:szCs w:val="22"/>
          <w:lang w:eastAsia="ko-KR"/>
        </w:rPr>
        <w:t xml:space="preserve"> </w:t>
      </w:r>
      <w:r w:rsidRPr="00B00AC0">
        <w:rPr>
          <w:rFonts w:eastAsia="바탕"/>
          <w:b/>
          <w:i/>
          <w:sz w:val="22"/>
          <w:szCs w:val="22"/>
          <w:lang w:eastAsia="ko-KR"/>
        </w:rPr>
        <w:t>for combinations of up to [A] TBs if up to [B] orthogonal PUCCH resources is configured</w:t>
      </w:r>
      <w:r>
        <w:rPr>
          <w:rFonts w:eastAsia="바탕"/>
          <w:b/>
          <w:i/>
          <w:sz w:val="22"/>
          <w:szCs w:val="22"/>
          <w:lang w:eastAsia="ko-KR"/>
        </w:rPr>
        <w:t>.</w:t>
      </w:r>
    </w:p>
    <w:p w14:paraId="5012A5D3" w14:textId="31287936" w:rsidR="007D0265" w:rsidRPr="007D0265" w:rsidRDefault="007D0265" w:rsidP="00515621">
      <w:pPr>
        <w:numPr>
          <w:ilvl w:val="3"/>
          <w:numId w:val="31"/>
        </w:numPr>
        <w:overflowPunct w:val="0"/>
        <w:autoSpaceDE w:val="0"/>
        <w:autoSpaceDN w:val="0"/>
        <w:adjustRightInd w:val="0"/>
        <w:spacing w:after="0" w:line="240" w:lineRule="auto"/>
        <w:jc w:val="left"/>
        <w:textAlignment w:val="baseline"/>
        <w:rPr>
          <w:rFonts w:eastAsia="바탕"/>
          <w:b/>
          <w:i/>
          <w:sz w:val="22"/>
          <w:szCs w:val="22"/>
          <w:lang w:eastAsia="ko-KR"/>
        </w:rPr>
      </w:pPr>
      <w:r>
        <w:rPr>
          <w:rFonts w:eastAsia="바탕"/>
          <w:b/>
          <w:i/>
          <w:sz w:val="22"/>
          <w:szCs w:val="22"/>
          <w:lang w:eastAsia="ko-KR"/>
        </w:rPr>
        <w:t>A and B are up to UE capability.</w:t>
      </w:r>
    </w:p>
    <w:p w14:paraId="6914FBAB" w14:textId="77777777" w:rsidR="007D0265" w:rsidRPr="00B00AC0" w:rsidRDefault="007D0265" w:rsidP="007D0265">
      <w:pPr>
        <w:numPr>
          <w:ilvl w:val="2"/>
          <w:numId w:val="31"/>
        </w:numPr>
        <w:overflowPunct w:val="0"/>
        <w:autoSpaceDE w:val="0"/>
        <w:autoSpaceDN w:val="0"/>
        <w:adjustRightInd w:val="0"/>
        <w:spacing w:after="0" w:line="240" w:lineRule="auto"/>
        <w:jc w:val="left"/>
        <w:textAlignment w:val="baseline"/>
        <w:rPr>
          <w:rFonts w:eastAsia="바탕"/>
          <w:b/>
          <w:i/>
          <w:sz w:val="22"/>
          <w:szCs w:val="22"/>
          <w:lang w:eastAsia="ko-KR"/>
        </w:rPr>
      </w:pPr>
      <w:r w:rsidRPr="00B00AC0">
        <w:rPr>
          <w:rFonts w:eastAsia="바탕"/>
          <w:b/>
          <w:i/>
          <w:sz w:val="22"/>
          <w:szCs w:val="22"/>
          <w:lang w:eastAsia="ko-KR"/>
        </w:rPr>
        <w:t xml:space="preserve">NACK-only feedback is transformed into ACK/NACK </w:t>
      </w:r>
      <w:r>
        <w:rPr>
          <w:rFonts w:eastAsia="바탕"/>
          <w:b/>
          <w:i/>
          <w:sz w:val="22"/>
          <w:szCs w:val="22"/>
          <w:lang w:eastAsia="ko-KR"/>
        </w:rPr>
        <w:t>for</w:t>
      </w:r>
      <w:r w:rsidRPr="00B00AC0">
        <w:rPr>
          <w:rFonts w:eastAsia="바탕"/>
          <w:b/>
          <w:i/>
          <w:sz w:val="22"/>
          <w:szCs w:val="22"/>
          <w:lang w:eastAsia="ko-KR"/>
        </w:rPr>
        <w:t xml:space="preserve"> more than [</w:t>
      </w:r>
      <w:r>
        <w:rPr>
          <w:rFonts w:eastAsia="바탕"/>
          <w:b/>
          <w:i/>
          <w:sz w:val="22"/>
          <w:szCs w:val="22"/>
          <w:lang w:eastAsia="ko-KR"/>
        </w:rPr>
        <w:t>A]</w:t>
      </w:r>
      <w:r w:rsidRPr="00B00AC0">
        <w:rPr>
          <w:rFonts w:eastAsia="바탕"/>
          <w:b/>
          <w:i/>
          <w:sz w:val="22"/>
          <w:szCs w:val="22"/>
          <w:lang w:eastAsia="ko-KR"/>
        </w:rPr>
        <w:t xml:space="preserve"> TBs with NACK-only feedback</w:t>
      </w:r>
      <w:r>
        <w:rPr>
          <w:rFonts w:eastAsia="바탕"/>
          <w:b/>
          <w:i/>
          <w:sz w:val="22"/>
          <w:szCs w:val="22"/>
          <w:lang w:eastAsia="ko-KR"/>
        </w:rPr>
        <w:t xml:space="preserve"> for reporting</w:t>
      </w:r>
      <w:r w:rsidRPr="00B00AC0">
        <w:rPr>
          <w:rFonts w:eastAsia="바탕"/>
          <w:b/>
          <w:i/>
          <w:sz w:val="22"/>
          <w:szCs w:val="22"/>
          <w:lang w:eastAsia="ko-KR"/>
        </w:rPr>
        <w:t xml:space="preserve"> HARQ-ACK </w:t>
      </w:r>
      <w:r>
        <w:rPr>
          <w:rFonts w:eastAsia="바탕"/>
          <w:b/>
          <w:i/>
          <w:sz w:val="22"/>
          <w:szCs w:val="22"/>
          <w:lang w:eastAsia="ko-KR"/>
        </w:rPr>
        <w:t>as in Rel-16</w:t>
      </w:r>
      <w:r w:rsidRPr="00B00AC0">
        <w:rPr>
          <w:rFonts w:eastAsia="바탕"/>
          <w:b/>
          <w:i/>
          <w:sz w:val="22"/>
          <w:szCs w:val="22"/>
          <w:lang w:eastAsia="ko-KR"/>
        </w:rPr>
        <w:t>.</w:t>
      </w:r>
    </w:p>
    <w:p w14:paraId="67CECA2B" w14:textId="0C574DD1" w:rsidR="00ED7BEA" w:rsidRPr="00677320" w:rsidRDefault="00A577D3"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We think </w:t>
      </w:r>
      <w:r>
        <w:rPr>
          <w:rFonts w:eastAsia="바탕"/>
          <w:sz w:val="22"/>
          <w:szCs w:val="22"/>
          <w:lang w:val="en-US" w:eastAsia="ko-KR"/>
        </w:rPr>
        <w:t>that</w:t>
      </w:r>
      <w:r>
        <w:rPr>
          <w:rFonts w:eastAsia="바탕" w:hint="eastAsia"/>
          <w:sz w:val="22"/>
          <w:szCs w:val="22"/>
          <w:lang w:val="en-US" w:eastAsia="ko-KR"/>
        </w:rPr>
        <w:t xml:space="preserve"> </w:t>
      </w:r>
      <w:r>
        <w:rPr>
          <w:rFonts w:eastAsia="바탕"/>
          <w:sz w:val="22"/>
          <w:szCs w:val="22"/>
          <w:lang w:val="en-US" w:eastAsia="ko-KR"/>
        </w:rPr>
        <w:t>f</w:t>
      </w:r>
      <w:r w:rsidRPr="00A577D3">
        <w:rPr>
          <w:rFonts w:eastAsia="바탕"/>
          <w:sz w:val="22"/>
          <w:szCs w:val="22"/>
          <w:lang w:val="en-US" w:eastAsia="ko-KR"/>
        </w:rPr>
        <w:t xml:space="preserve">or more than one NACK only based HARQ-ACK feedback changed to ACK/NACK based HARQ-ACK to be multiplexed, determining the PUCCH resources for transmission </w:t>
      </w:r>
      <w:r>
        <w:rPr>
          <w:rFonts w:eastAsia="바탕"/>
          <w:sz w:val="22"/>
          <w:szCs w:val="22"/>
          <w:lang w:val="en-US" w:eastAsia="ko-KR"/>
        </w:rPr>
        <w:t>can be</w:t>
      </w:r>
      <w:r w:rsidRPr="00A577D3">
        <w:rPr>
          <w:rFonts w:eastAsia="바탕"/>
          <w:sz w:val="22"/>
          <w:szCs w:val="22"/>
          <w:lang w:val="en-US" w:eastAsia="ko-KR"/>
        </w:rPr>
        <w:t xml:space="preserve"> based on the PRI indicated in the “last DCI”, where the “last DCI” refers to the last DCI indicating PRI for NACK only based HARQ-ACK feedback</w:t>
      </w:r>
      <w:r>
        <w:rPr>
          <w:rFonts w:eastAsia="바탕"/>
          <w:sz w:val="22"/>
          <w:szCs w:val="22"/>
          <w:lang w:val="en-US" w:eastAsia="ko-KR"/>
        </w:rPr>
        <w:t xml:space="preserve">. Considering that if PUCCH-config for multicast is not configured, PUCCH-config for unicast can be used for ACK/NACK based HARQ-ACK for multicast, we think that the PRI can refer to </w:t>
      </w:r>
      <w:r w:rsidRPr="00F8660F">
        <w:rPr>
          <w:rFonts w:eastAsia="바탕"/>
          <w:i/>
          <w:sz w:val="22"/>
          <w:szCs w:val="22"/>
          <w:lang w:val="en-US" w:eastAsia="ko-KR"/>
        </w:rPr>
        <w:t>PUCCH-config</w:t>
      </w:r>
      <w:r w:rsidRPr="00A577D3">
        <w:rPr>
          <w:rFonts w:eastAsia="바탕"/>
          <w:sz w:val="22"/>
          <w:szCs w:val="22"/>
          <w:lang w:val="en-US" w:eastAsia="ko-KR"/>
        </w:rPr>
        <w:t xml:space="preserve"> for ACK/NACK bas</w:t>
      </w:r>
      <w:r>
        <w:rPr>
          <w:rFonts w:eastAsia="바탕"/>
          <w:sz w:val="22"/>
          <w:szCs w:val="22"/>
          <w:lang w:val="en-US" w:eastAsia="ko-KR"/>
        </w:rPr>
        <w:t>e</w:t>
      </w:r>
      <w:r w:rsidRPr="00A577D3">
        <w:rPr>
          <w:rFonts w:eastAsia="바탕"/>
          <w:sz w:val="22"/>
          <w:szCs w:val="22"/>
          <w:lang w:val="en-US" w:eastAsia="ko-KR"/>
        </w:rPr>
        <w:t xml:space="preserve">d HARQ-ACK feedback for multicast or </w:t>
      </w:r>
      <w:r w:rsidRPr="00F8660F">
        <w:rPr>
          <w:rFonts w:eastAsia="바탕"/>
          <w:i/>
          <w:sz w:val="22"/>
          <w:szCs w:val="22"/>
          <w:lang w:val="en-US" w:eastAsia="ko-KR"/>
        </w:rPr>
        <w:t>PUCCH-config</w:t>
      </w:r>
      <w:r w:rsidRPr="00A577D3">
        <w:rPr>
          <w:rFonts w:eastAsia="바탕"/>
          <w:sz w:val="22"/>
          <w:szCs w:val="22"/>
          <w:lang w:val="en-US" w:eastAsia="ko-KR"/>
        </w:rPr>
        <w:t xml:space="preserve"> for unicast</w:t>
      </w:r>
      <w:r>
        <w:rPr>
          <w:rFonts w:eastAsia="바탕"/>
          <w:sz w:val="22"/>
          <w:szCs w:val="22"/>
          <w:lang w:val="en-US" w:eastAsia="ko-KR"/>
        </w:rPr>
        <w:t xml:space="preserve"> for multiplexing </w:t>
      </w:r>
      <w:r w:rsidRPr="00A577D3">
        <w:rPr>
          <w:rFonts w:eastAsia="바탕"/>
          <w:sz w:val="22"/>
          <w:szCs w:val="22"/>
          <w:lang w:val="en-US" w:eastAsia="ko-KR"/>
        </w:rPr>
        <w:t>more than one NACK only based HARQ-ACK feedback changed to ACK/NACK based HARQ-ACK.</w:t>
      </w:r>
    </w:p>
    <w:p w14:paraId="032ECB96" w14:textId="74232854" w:rsidR="00ED7BEA" w:rsidRPr="00677320" w:rsidRDefault="00ED7BEA" w:rsidP="005A3E98">
      <w:pPr>
        <w:pStyle w:val="11"/>
      </w:pPr>
      <w:r>
        <w:rPr>
          <w:rFonts w:hint="eastAsia"/>
        </w:rPr>
        <w:t xml:space="preserve">Proposal </w:t>
      </w:r>
      <w:r w:rsidR="00F8660F">
        <w:t>9</w:t>
      </w:r>
      <w:r>
        <w:rPr>
          <w:rFonts w:hint="eastAsia"/>
        </w:rPr>
        <w:t>:</w:t>
      </w:r>
      <w:r>
        <w:t xml:space="preserve"> For more than one</w:t>
      </w:r>
      <w:r w:rsidRPr="00116CA6">
        <w:t xml:space="preserve"> NACK only based HARQ-ACK feedback</w:t>
      </w:r>
      <w:r>
        <w:t xml:space="preserve"> </w:t>
      </w:r>
      <w:r w:rsidRPr="00B7648B">
        <w:rPr>
          <w:rFonts w:hint="eastAsia"/>
        </w:rPr>
        <w:t>changed to ACK/NACK based HARQ-ACK to be multiplexed</w:t>
      </w:r>
      <w:r>
        <w:t xml:space="preserve">, </w:t>
      </w:r>
      <w:r w:rsidRPr="00116CA6">
        <w:t>determining the PUCCH resources for transmission is based on the PRI indicated in the “last DCI”, where the “last DCI” refers to the last DCI indicating PRI</w:t>
      </w:r>
      <w:r>
        <w:t xml:space="preserve"> for </w:t>
      </w:r>
      <w:r w:rsidRPr="00116CA6">
        <w:t>NACK only based HARQ-ACK feedback</w:t>
      </w:r>
      <w:r>
        <w:t xml:space="preserve"> based on PUCCH-config for ACK/NACK basesd HARQ-ACK feedback for multicast or PUCCH-config for unicast.</w:t>
      </w:r>
    </w:p>
    <w:p w14:paraId="70A1E870" w14:textId="47386DD9" w:rsidR="00116CA6" w:rsidRDefault="00116CA6"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RAN1#106bis, </w:t>
      </w:r>
      <w:r>
        <w:rPr>
          <w:rFonts w:eastAsia="바탕" w:hint="eastAsia"/>
          <w:sz w:val="22"/>
          <w:szCs w:val="22"/>
          <w:lang w:val="en-US" w:eastAsia="ko-KR"/>
        </w:rPr>
        <w:t>R</w:t>
      </w:r>
      <w:r>
        <w:rPr>
          <w:rFonts w:eastAsia="바탕"/>
          <w:sz w:val="22"/>
          <w:szCs w:val="22"/>
          <w:lang w:val="en-US" w:eastAsia="ko-KR"/>
        </w:rPr>
        <w:t xml:space="preserve">AN1 agreed that </w:t>
      </w:r>
      <w:r w:rsidRPr="00116CA6">
        <w:rPr>
          <w:rFonts w:eastAsia="바탕"/>
          <w:sz w:val="22"/>
          <w:szCs w:val="22"/>
          <w:lang w:val="en-US" w:eastAsia="ko-KR"/>
        </w:rPr>
        <w:t>f</w:t>
      </w:r>
      <w:r w:rsidRPr="00BB7C14">
        <w:rPr>
          <w:rFonts w:eastAsia="바탕"/>
          <w:sz w:val="22"/>
          <w:szCs w:val="22"/>
          <w:lang w:val="en-US" w:eastAsia="ko-KR"/>
        </w:rPr>
        <w:t xml:space="preserve">or multiplexing the ACK/NACK-based HARQ-ACK feedback for multicast and unicast, determining the PUCCH resources for transmission is based on the PRI indicated in the “last DCI”, where the “last DCI” refers to </w:t>
      </w:r>
      <w:r>
        <w:rPr>
          <w:rFonts w:eastAsia="바탕"/>
          <w:sz w:val="22"/>
          <w:szCs w:val="22"/>
          <w:lang w:val="en-US" w:eastAsia="ko-KR"/>
        </w:rPr>
        <w:t>t</w:t>
      </w:r>
      <w:r w:rsidRPr="00BB7C14">
        <w:rPr>
          <w:rFonts w:eastAsia="바탕"/>
          <w:sz w:val="22"/>
          <w:szCs w:val="22"/>
          <w:lang w:val="en-US" w:eastAsia="ko-KR"/>
        </w:rPr>
        <w:t>he last DCI for unicast</w:t>
      </w:r>
      <w:r>
        <w:rPr>
          <w:rFonts w:eastAsia="바탕"/>
          <w:sz w:val="22"/>
          <w:szCs w:val="22"/>
          <w:lang w:val="en-US" w:eastAsia="ko-KR"/>
        </w:rPr>
        <w:t>. In addition, w</w:t>
      </w:r>
      <w:r w:rsidRPr="00116CA6">
        <w:rPr>
          <w:rFonts w:eastAsia="바탕"/>
          <w:sz w:val="22"/>
          <w:szCs w:val="22"/>
          <w:lang w:val="en-US" w:eastAsia="ko-KR"/>
        </w:rPr>
        <w:t>hen PUCCH transmission for the NACK-only based feedback for multicast collides with PUCCH transmissions for HARQ-ACK feedback/CSI for unicast for the same priority or PUSCH transmission for the same priority, UE multiplex</w:t>
      </w:r>
      <w:r>
        <w:rPr>
          <w:rFonts w:eastAsia="바탕"/>
          <w:sz w:val="22"/>
          <w:szCs w:val="22"/>
          <w:lang w:val="en-US" w:eastAsia="ko-KR"/>
        </w:rPr>
        <w:t>es</w:t>
      </w:r>
      <w:r w:rsidRPr="00116CA6">
        <w:rPr>
          <w:rFonts w:eastAsia="바탕"/>
          <w:sz w:val="22"/>
          <w:szCs w:val="22"/>
          <w:lang w:val="en-US" w:eastAsia="ko-KR"/>
        </w:rPr>
        <w:t xml:space="preserve"> the NACK-only based feedback with the HARQ-ACK feedback/CSI on PUCCH or on to PUSCH by transforming NACK-only into the ACK/NACK HARQ bit.</w:t>
      </w:r>
    </w:p>
    <w:p w14:paraId="0E5F09C6" w14:textId="5C307EE4" w:rsidR="00116CA6" w:rsidRDefault="00116CA6"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Considering the above agreements, we could further discuss the case when NACK-only based HARQ-ACK feedback is configured for multicast. We think that f</w:t>
      </w:r>
      <w:r w:rsidRPr="00116CA6">
        <w:rPr>
          <w:rFonts w:eastAsia="바탕"/>
          <w:sz w:val="22"/>
          <w:szCs w:val="22"/>
          <w:lang w:val="en-US" w:eastAsia="ko-KR"/>
        </w:rPr>
        <w:t xml:space="preserve">or multiplexing the NACK only based HARQ-ACK feedback for multicast and ACK/NACK-based HARQ-ACK feedback for unicast, determining the PUCCH resources for transmission </w:t>
      </w:r>
      <w:r>
        <w:rPr>
          <w:rFonts w:eastAsia="바탕"/>
          <w:sz w:val="22"/>
          <w:szCs w:val="22"/>
          <w:lang w:val="en-US" w:eastAsia="ko-KR"/>
        </w:rPr>
        <w:t>can be also</w:t>
      </w:r>
      <w:r w:rsidRPr="00116CA6">
        <w:rPr>
          <w:rFonts w:eastAsia="바탕"/>
          <w:sz w:val="22"/>
          <w:szCs w:val="22"/>
          <w:lang w:val="en-US" w:eastAsia="ko-KR"/>
        </w:rPr>
        <w:t xml:space="preserve"> based on the PRI indicated in the “last DCI”, where the “last DCI” refers to the last DCI for unicast.</w:t>
      </w:r>
    </w:p>
    <w:p w14:paraId="48B78C31" w14:textId="1B38999B" w:rsidR="00116CA6" w:rsidRDefault="00116CA6" w:rsidP="005A3E98">
      <w:pPr>
        <w:pStyle w:val="11"/>
      </w:pPr>
      <w:r w:rsidRPr="00BB7C14">
        <w:rPr>
          <w:rFonts w:hint="eastAsia"/>
        </w:rPr>
        <w:lastRenderedPageBreak/>
        <w:t>Proposal</w:t>
      </w:r>
      <w:r w:rsidR="00735458">
        <w:t xml:space="preserve"> </w:t>
      </w:r>
      <w:r w:rsidR="009046B6">
        <w:t>10</w:t>
      </w:r>
      <w:r w:rsidRPr="00BB7C14">
        <w:rPr>
          <w:rFonts w:hint="eastAsia"/>
        </w:rPr>
        <w:t xml:space="preserve">: For multiplexing the NACK only based HARQ-ACK feedback for multicast and ACK/NACK-based HARQ-ACK feedback for unicast, determining the PUCCH resources for transmission is based on the PRI indicated in the </w:t>
      </w:r>
      <w:r w:rsidRPr="00BB7C14">
        <w:rPr>
          <w:rFonts w:hint="eastAsia"/>
        </w:rPr>
        <w:t>“</w:t>
      </w:r>
      <w:r w:rsidRPr="00BB7C14">
        <w:rPr>
          <w:rFonts w:hint="eastAsia"/>
        </w:rPr>
        <w:t>last DCI</w:t>
      </w:r>
      <w:r w:rsidRPr="00BB7C14">
        <w:rPr>
          <w:rFonts w:hint="eastAsia"/>
        </w:rPr>
        <w:t>”</w:t>
      </w:r>
      <w:r w:rsidRPr="00BB7C14">
        <w:rPr>
          <w:rFonts w:hint="eastAsia"/>
        </w:rPr>
        <w:t xml:space="preserve">, where the </w:t>
      </w:r>
      <w:r w:rsidRPr="00BB7C14">
        <w:rPr>
          <w:rFonts w:hint="eastAsia"/>
        </w:rPr>
        <w:t>“</w:t>
      </w:r>
      <w:r w:rsidRPr="00BB7C14">
        <w:rPr>
          <w:rFonts w:hint="eastAsia"/>
        </w:rPr>
        <w:t>last DCI</w:t>
      </w:r>
      <w:r w:rsidRPr="00BB7C14">
        <w:rPr>
          <w:rFonts w:hint="eastAsia"/>
        </w:rPr>
        <w:t>”</w:t>
      </w:r>
      <w:r w:rsidRPr="00BB7C14">
        <w:rPr>
          <w:rFonts w:hint="eastAsia"/>
        </w:rPr>
        <w:t xml:space="preserve"> refers to the last DCI for unicast.</w:t>
      </w:r>
    </w:p>
    <w:p w14:paraId="3642C604" w14:textId="0EB94283" w:rsidR="00116CA6" w:rsidRPr="00B234FE" w:rsidRDefault="00116CA6" w:rsidP="00B234FE">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In addition, we think that f</w:t>
      </w:r>
      <w:r w:rsidRPr="00116CA6">
        <w:rPr>
          <w:rFonts w:eastAsia="바탕"/>
          <w:sz w:val="22"/>
          <w:szCs w:val="22"/>
          <w:lang w:val="en-US" w:eastAsia="ko-KR"/>
        </w:rPr>
        <w:t>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44C7D3B2" w14:textId="19574B99" w:rsidR="00116CA6" w:rsidRPr="00E462EF" w:rsidRDefault="00116CA6" w:rsidP="005A3E98">
      <w:pPr>
        <w:pStyle w:val="11"/>
      </w:pPr>
      <w:r w:rsidRPr="00116CA6">
        <w:t>Proposal</w:t>
      </w:r>
      <w:r w:rsidR="00735458">
        <w:t xml:space="preserve"> </w:t>
      </w:r>
      <w:r w:rsidR="009046B6">
        <w:t>11</w:t>
      </w:r>
      <w:r w:rsidRPr="00116CA6">
        <w:t>: 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4D6BFF5" w14:textId="25F79A02" w:rsidR="00432C44" w:rsidRPr="00432C44" w:rsidRDefault="00432C44" w:rsidP="00432C4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00586796">
        <w:rPr>
          <w:rFonts w:ascii="Arial" w:eastAsia="바탕" w:hAnsi="Arial"/>
          <w:sz w:val="36"/>
          <w:lang w:eastAsia="ko-KR"/>
        </w:rPr>
        <w:t xml:space="preserve">HARQ-ACK for </w:t>
      </w:r>
      <w:r w:rsidRPr="00432C44">
        <w:rPr>
          <w:rFonts w:ascii="Arial" w:eastAsia="바탕" w:hAnsi="Arial" w:hint="eastAsia"/>
          <w:sz w:val="36"/>
          <w:lang w:eastAsia="ko-KR"/>
        </w:rPr>
        <w:t>Group common SPS</w:t>
      </w:r>
    </w:p>
    <w:p w14:paraId="6D67FE1F" w14:textId="4ADCC3D5" w:rsidR="002532DD" w:rsidRDefault="0003357B">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For </w:t>
      </w:r>
      <w:r w:rsidRPr="0003357B">
        <w:rPr>
          <w:rFonts w:eastAsia="바탕"/>
          <w:sz w:val="22"/>
          <w:szCs w:val="22"/>
          <w:lang w:val="en-US" w:eastAsia="ko-KR"/>
        </w:rPr>
        <w:t>HARQ-ACK feedback for SPS</w:t>
      </w:r>
      <w:r>
        <w:rPr>
          <w:rFonts w:eastAsia="바탕"/>
          <w:sz w:val="22"/>
          <w:szCs w:val="22"/>
          <w:lang w:val="en-US" w:eastAsia="ko-KR"/>
        </w:rPr>
        <w:t xml:space="preserve">, </w:t>
      </w:r>
      <w:r w:rsidR="002532DD">
        <w:rPr>
          <w:rFonts w:eastAsia="바탕" w:hint="eastAsia"/>
          <w:sz w:val="22"/>
          <w:szCs w:val="22"/>
          <w:lang w:val="en-US" w:eastAsia="ko-KR"/>
        </w:rPr>
        <w:t xml:space="preserve">RAN1 agreed to </w:t>
      </w:r>
      <w:r w:rsidR="002532DD">
        <w:rPr>
          <w:rFonts w:eastAsia="바탕"/>
          <w:sz w:val="22"/>
          <w:szCs w:val="22"/>
          <w:lang w:val="en-US" w:eastAsia="ko-KR"/>
        </w:rPr>
        <w:t xml:space="preserve">support </w:t>
      </w:r>
      <w:r w:rsidRPr="0003357B">
        <w:rPr>
          <w:rFonts w:eastAsia="바탕"/>
          <w:sz w:val="22"/>
          <w:szCs w:val="22"/>
          <w:lang w:val="en-US" w:eastAsia="ko-KR"/>
        </w:rPr>
        <w:t>multiplexing</w:t>
      </w:r>
      <w:r>
        <w:rPr>
          <w:rFonts w:eastAsia="바탕"/>
          <w:sz w:val="22"/>
          <w:szCs w:val="22"/>
          <w:lang w:val="en-US" w:eastAsia="ko-KR"/>
        </w:rPr>
        <w:t xml:space="preserve"> HARQ-ACKs</w:t>
      </w:r>
      <w:r w:rsidRPr="0003357B">
        <w:rPr>
          <w:rFonts w:eastAsia="바탕"/>
          <w:sz w:val="22"/>
          <w:szCs w:val="22"/>
          <w:lang w:val="en-US" w:eastAsia="ko-KR"/>
        </w:rPr>
        <w:t xml:space="preserve"> on the same PUCCH</w:t>
      </w:r>
      <w:r>
        <w:rPr>
          <w:rFonts w:eastAsia="바탕"/>
          <w:sz w:val="22"/>
          <w:szCs w:val="22"/>
          <w:lang w:val="en-US" w:eastAsia="ko-KR"/>
        </w:rPr>
        <w:t xml:space="preserve"> as follows:</w:t>
      </w:r>
    </w:p>
    <w:tbl>
      <w:tblPr>
        <w:tblStyle w:val="a8"/>
        <w:tblW w:w="0" w:type="auto"/>
        <w:tblLook w:val="04A0" w:firstRow="1" w:lastRow="0" w:firstColumn="1" w:lastColumn="0" w:noHBand="0" w:noVBand="1"/>
      </w:tblPr>
      <w:tblGrid>
        <w:gridCol w:w="9628"/>
      </w:tblGrid>
      <w:tr w:rsidR="0003357B" w14:paraId="02FBD115" w14:textId="77777777" w:rsidTr="0003357B">
        <w:tc>
          <w:tcPr>
            <w:tcW w:w="9628" w:type="dxa"/>
          </w:tcPr>
          <w:p w14:paraId="6F4C91B5" w14:textId="77777777" w:rsidR="0003357B" w:rsidRPr="0003357B" w:rsidRDefault="0003357B" w:rsidP="0003357B">
            <w:pPr>
              <w:spacing w:before="0" w:after="0" w:line="240" w:lineRule="auto"/>
              <w:ind w:left="0" w:firstLine="0"/>
              <w:jc w:val="left"/>
              <w:rPr>
                <w:rFonts w:ascii="Times" w:eastAsia="바탕" w:hAnsi="Times"/>
                <w:b/>
                <w:bCs/>
                <w:szCs w:val="24"/>
                <w:lang w:eastAsia="x-none"/>
              </w:rPr>
            </w:pPr>
            <w:r w:rsidRPr="0003357B">
              <w:rPr>
                <w:rFonts w:ascii="Times" w:eastAsia="바탕" w:hAnsi="Times"/>
                <w:b/>
                <w:bCs/>
                <w:szCs w:val="24"/>
                <w:highlight w:val="green"/>
                <w:lang w:eastAsia="x-none"/>
              </w:rPr>
              <w:t>Agreement</w:t>
            </w:r>
          </w:p>
          <w:p w14:paraId="677EBA4C" w14:textId="77777777" w:rsidR="0003357B" w:rsidRPr="0003357B" w:rsidRDefault="0003357B" w:rsidP="0003357B">
            <w:pPr>
              <w:spacing w:before="0" w:line="259" w:lineRule="auto"/>
              <w:ind w:left="0" w:firstLine="0"/>
              <w:jc w:val="left"/>
              <w:rPr>
                <w:rFonts w:eastAsia="SimSun"/>
                <w:szCs w:val="22"/>
                <w:lang w:val="en-US" w:eastAsia="zh-CN"/>
              </w:rPr>
            </w:pPr>
            <w:r w:rsidRPr="0003357B">
              <w:rPr>
                <w:rFonts w:eastAsia="SimSun" w:hint="eastAsia"/>
                <w:szCs w:val="22"/>
                <w:lang w:val="en-US" w:eastAsia="zh-CN"/>
              </w:rPr>
              <w:t>W</w:t>
            </w:r>
            <w:r w:rsidRPr="0003357B">
              <w:rPr>
                <w:rFonts w:eastAsia="SimSun"/>
                <w:szCs w:val="22"/>
                <w:lang w:val="en-US" w:eastAsia="zh-CN"/>
              </w:rPr>
              <w:t xml:space="preserve">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27081B35" w14:textId="77777777" w:rsidR="0003357B" w:rsidRPr="0003357B" w:rsidRDefault="0003357B" w:rsidP="0003357B">
            <w:pPr>
              <w:spacing w:before="0" w:after="0" w:line="240" w:lineRule="auto"/>
              <w:ind w:left="0" w:firstLine="0"/>
              <w:jc w:val="left"/>
              <w:rPr>
                <w:rFonts w:ascii="Times" w:eastAsia="바탕" w:hAnsi="Times"/>
                <w:b/>
                <w:bCs/>
                <w:szCs w:val="24"/>
                <w:lang w:eastAsia="x-none"/>
              </w:rPr>
            </w:pPr>
            <w:r w:rsidRPr="0003357B">
              <w:rPr>
                <w:rFonts w:ascii="Times" w:eastAsia="바탕" w:hAnsi="Times"/>
                <w:b/>
                <w:bCs/>
                <w:szCs w:val="24"/>
                <w:highlight w:val="green"/>
                <w:lang w:eastAsia="x-none"/>
              </w:rPr>
              <w:t>Agreement</w:t>
            </w:r>
          </w:p>
          <w:p w14:paraId="7D0875AD" w14:textId="77777777" w:rsidR="0003357B" w:rsidRPr="0003357B" w:rsidRDefault="0003357B" w:rsidP="0003357B">
            <w:pPr>
              <w:spacing w:before="0" w:line="259" w:lineRule="auto"/>
              <w:ind w:left="0" w:firstLine="0"/>
              <w:rPr>
                <w:rFonts w:eastAsia="SimSun"/>
                <w:szCs w:val="22"/>
                <w:lang w:val="en-US" w:eastAsia="zh-CN"/>
              </w:rPr>
            </w:pPr>
            <w:r w:rsidRPr="0003357B">
              <w:rPr>
                <w:rFonts w:eastAsia="SimSun"/>
                <w:szCs w:val="22"/>
                <w:lang w:val="en-US" w:eastAsia="zh-CN"/>
              </w:rPr>
              <w:t>When HARQ-ACK for multicast dynamic grant PDSCHs and multicast SPS PDSCHs with ACK/NACK based feedback</w:t>
            </w:r>
            <w:r w:rsidRPr="0003357B">
              <w:rPr>
                <w:rFonts w:eastAsia="SimSun"/>
                <w:i/>
                <w:iCs/>
                <w:szCs w:val="22"/>
                <w:lang w:val="en-US" w:eastAsia="zh-CN"/>
              </w:rPr>
              <w:t xml:space="preserve"> </w:t>
            </w:r>
            <w:r w:rsidRPr="0003357B">
              <w:rPr>
                <w:rFonts w:eastAsia="SimSun"/>
                <w:szCs w:val="22"/>
                <w:lang w:val="en-US" w:eastAsia="zh-CN"/>
              </w:rPr>
              <w:t>are multiplexed on the same PUCCH for the same priority case, the PUCCH carrying the multiplexed HARQ-ACK is determined from</w:t>
            </w:r>
            <w:r w:rsidRPr="0003357B">
              <w:rPr>
                <w:rFonts w:eastAsia="SimSun"/>
                <w:i/>
                <w:szCs w:val="22"/>
                <w:lang w:val="en-US" w:eastAsia="zh-CN"/>
              </w:rPr>
              <w:t xml:space="preserve"> PUCCH-Config/PUCCH-ConfigurationList</w:t>
            </w:r>
            <w:r w:rsidRPr="0003357B">
              <w:rPr>
                <w:rFonts w:eastAsia="SimSun"/>
                <w:szCs w:val="22"/>
                <w:lang w:val="en-US" w:eastAsia="zh-CN"/>
              </w:rPr>
              <w:t xml:space="preserve"> configured for multicast.</w:t>
            </w:r>
          </w:p>
          <w:p w14:paraId="48975B3E" w14:textId="19B55A84" w:rsidR="0003357B" w:rsidRPr="0003357B" w:rsidRDefault="0003357B" w:rsidP="0003357B">
            <w:pPr>
              <w:spacing w:before="0" w:after="0" w:line="240" w:lineRule="auto"/>
              <w:ind w:left="0" w:firstLine="0"/>
              <w:jc w:val="left"/>
              <w:rPr>
                <w:rFonts w:ascii="Times" w:eastAsia="바탕" w:hAnsi="Times"/>
                <w:b/>
                <w:bCs/>
                <w:szCs w:val="24"/>
                <w:lang w:eastAsia="x-none"/>
              </w:rPr>
            </w:pPr>
            <w:r w:rsidRPr="0003357B">
              <w:rPr>
                <w:rFonts w:ascii="Times" w:eastAsia="바탕" w:hAnsi="Times"/>
                <w:b/>
                <w:bCs/>
                <w:szCs w:val="24"/>
                <w:highlight w:val="green"/>
                <w:lang w:eastAsia="x-none"/>
              </w:rPr>
              <w:t>Agreement</w:t>
            </w:r>
          </w:p>
          <w:p w14:paraId="71943ADA" w14:textId="77777777" w:rsidR="0003357B" w:rsidRPr="0003357B" w:rsidRDefault="0003357B" w:rsidP="0003357B">
            <w:pPr>
              <w:spacing w:before="0" w:after="0" w:line="240" w:lineRule="auto"/>
              <w:ind w:left="0" w:firstLine="0"/>
              <w:jc w:val="left"/>
              <w:rPr>
                <w:rFonts w:ascii="Times" w:eastAsia="바탕" w:hAnsi="Times"/>
                <w:szCs w:val="24"/>
                <w:lang w:eastAsia="x-none"/>
              </w:rPr>
            </w:pPr>
            <w:r w:rsidRPr="0003357B">
              <w:rPr>
                <w:rFonts w:ascii="Times" w:eastAsia="바탕" w:hAnsi="Times"/>
                <w:szCs w:val="24"/>
                <w:lang w:eastAsia="x-none"/>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5EA2BB86" w14:textId="77777777" w:rsidR="0003357B" w:rsidRPr="0003357B" w:rsidRDefault="0003357B" w:rsidP="0003357B">
            <w:pPr>
              <w:spacing w:before="0" w:after="0" w:line="240" w:lineRule="auto"/>
              <w:ind w:left="0" w:firstLine="0"/>
              <w:jc w:val="left"/>
              <w:rPr>
                <w:rFonts w:ascii="Times" w:eastAsia="바탕" w:hAnsi="Times"/>
                <w:szCs w:val="24"/>
                <w:lang w:eastAsia="x-none"/>
              </w:rPr>
            </w:pPr>
          </w:p>
          <w:p w14:paraId="2400E71D" w14:textId="5D5E2928" w:rsidR="0003357B" w:rsidRPr="0003357B" w:rsidRDefault="0003357B" w:rsidP="0003357B">
            <w:pPr>
              <w:spacing w:before="0" w:after="0" w:line="240" w:lineRule="auto"/>
              <w:ind w:left="0" w:firstLine="0"/>
              <w:jc w:val="left"/>
              <w:rPr>
                <w:rFonts w:ascii="Times" w:eastAsia="바탕" w:hAnsi="Times"/>
                <w:b/>
                <w:bCs/>
                <w:szCs w:val="24"/>
                <w:lang w:eastAsia="x-none"/>
              </w:rPr>
            </w:pPr>
            <w:r w:rsidRPr="0003357B">
              <w:rPr>
                <w:rFonts w:ascii="Times" w:eastAsia="바탕" w:hAnsi="Times"/>
                <w:b/>
                <w:bCs/>
                <w:szCs w:val="24"/>
                <w:highlight w:val="green"/>
                <w:lang w:eastAsia="x-none"/>
              </w:rPr>
              <w:t>Agreement</w:t>
            </w:r>
          </w:p>
          <w:p w14:paraId="51AEF86F" w14:textId="77777777" w:rsidR="0003357B" w:rsidRPr="0003357B" w:rsidRDefault="0003357B" w:rsidP="0003357B">
            <w:pPr>
              <w:spacing w:before="0" w:after="0" w:line="240" w:lineRule="auto"/>
              <w:ind w:left="0" w:firstLine="0"/>
              <w:jc w:val="left"/>
              <w:rPr>
                <w:rFonts w:ascii="Times" w:eastAsia="바탕" w:hAnsi="Times"/>
                <w:szCs w:val="24"/>
                <w:lang w:eastAsia="x-none"/>
              </w:rPr>
            </w:pPr>
            <w:r w:rsidRPr="0003357B">
              <w:rPr>
                <w:rFonts w:ascii="Times" w:eastAsia="바탕" w:hAnsi="Times"/>
                <w:szCs w:val="24"/>
                <w:lang w:eastAsia="x-none"/>
              </w:rPr>
              <w:t>When HARQ-ACK for unicast SPS PDSCHs and multicast dynamic grant PDSCHs with ACK/NACK based feedback are multiplexed on the same PUCCH for the same priority case, down-select from:</w:t>
            </w:r>
          </w:p>
          <w:p w14:paraId="407D9D4E" w14:textId="77777777" w:rsidR="0003357B" w:rsidRPr="0003357B" w:rsidRDefault="0003357B" w:rsidP="0003357B">
            <w:pPr>
              <w:numPr>
                <w:ilvl w:val="1"/>
                <w:numId w:val="31"/>
              </w:numPr>
              <w:spacing w:before="0" w:after="0" w:line="240" w:lineRule="auto"/>
              <w:ind w:leftChars="210"/>
              <w:jc w:val="left"/>
              <w:rPr>
                <w:rFonts w:ascii="Times" w:eastAsia="바탕" w:hAnsi="Times"/>
                <w:szCs w:val="24"/>
                <w:lang w:eastAsia="x-none"/>
              </w:rPr>
            </w:pPr>
            <w:r w:rsidRPr="0003357B">
              <w:rPr>
                <w:rFonts w:ascii="Times" w:eastAsia="바탕" w:hAnsi="Times"/>
                <w:szCs w:val="24"/>
                <w:lang w:eastAsia="x-none"/>
              </w:rPr>
              <w:t>Option 1: the PUCCH carrying the multiplexed HARQ-ACK is determined from the SPS-PUCCH-AN-List configured for unicast.</w:t>
            </w:r>
          </w:p>
          <w:p w14:paraId="52AE478D" w14:textId="005DCE02" w:rsidR="0003357B" w:rsidRPr="00515621" w:rsidRDefault="0003357B" w:rsidP="00515621">
            <w:pPr>
              <w:numPr>
                <w:ilvl w:val="1"/>
                <w:numId w:val="31"/>
              </w:numPr>
              <w:spacing w:before="0" w:after="0" w:line="240" w:lineRule="auto"/>
              <w:ind w:leftChars="210"/>
              <w:jc w:val="left"/>
              <w:rPr>
                <w:rFonts w:eastAsia="바탕"/>
                <w:sz w:val="22"/>
                <w:szCs w:val="22"/>
                <w:lang w:eastAsia="ko-KR"/>
              </w:rPr>
            </w:pPr>
            <w:r w:rsidRPr="0003357B">
              <w:rPr>
                <w:rFonts w:ascii="Times" w:eastAsia="바탕" w:hAnsi="Times"/>
                <w:szCs w:val="24"/>
                <w:lang w:eastAsia="x-none"/>
              </w:rPr>
              <w:lastRenderedPageBreak/>
              <w:t>Option 2: the PUCCH carrying the multiplexed HARQ-ACK is determined from PUCCH-Config/PUCCH-ConfigurationList configured for multicast.</w:t>
            </w:r>
          </w:p>
        </w:tc>
      </w:tr>
    </w:tbl>
    <w:p w14:paraId="4DC99EC5" w14:textId="77777777" w:rsidR="0003357B" w:rsidRDefault="0003357B">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9812275" w14:textId="2D997F03" w:rsidR="003513AE" w:rsidRDefault="009046B6" w:rsidP="0051562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First of all, </w:t>
      </w:r>
      <w:r w:rsidR="003513AE">
        <w:rPr>
          <w:rFonts w:eastAsia="바탕"/>
          <w:sz w:val="22"/>
          <w:szCs w:val="22"/>
          <w:lang w:val="en-US" w:eastAsia="ko-KR"/>
        </w:rPr>
        <w:t>RAN1 agreed that w</w:t>
      </w:r>
      <w:r w:rsidR="003513AE" w:rsidRPr="003513AE">
        <w:rPr>
          <w:rFonts w:eastAsia="바탕"/>
          <w:sz w:val="22"/>
          <w:szCs w:val="22"/>
          <w:lang w:val="en-US" w:eastAsia="ko-KR"/>
        </w:rPr>
        <w:t>hen HARQ-ACK for unicast SPS PDSCHs and multicast SPS PDSCHs with ACK/NACK based feedback are multiplexed on the same PUCCH for the same priority case, the PUCCH carrying the multiplexed HARQ-ACK is determined from the SPS-PUCCH-AN-List configured for unicast.</w:t>
      </w:r>
      <w:r w:rsidR="003513AE">
        <w:rPr>
          <w:rFonts w:eastAsia="바탕"/>
          <w:sz w:val="22"/>
          <w:szCs w:val="22"/>
          <w:lang w:val="en-US" w:eastAsia="ko-KR"/>
        </w:rPr>
        <w:t xml:space="preserve"> We prefer that</w:t>
      </w:r>
      <w:r w:rsidR="003513AE" w:rsidRPr="00515621">
        <w:rPr>
          <w:rFonts w:eastAsia="바탕"/>
          <w:sz w:val="22"/>
          <w:szCs w:val="22"/>
          <w:lang w:val="en-US" w:eastAsia="ko-KR"/>
        </w:rPr>
        <w:t xml:space="preserve"> when HARQ-ACK for unicast SPS PDSCHs and multicast dynamic grant PDSCHs with ACK/NACK based feedback are multiplexed on the same PUCCH for the same priority case, </w:t>
      </w:r>
      <w:r w:rsidR="003513AE" w:rsidRPr="003513AE">
        <w:rPr>
          <w:rFonts w:eastAsia="바탕"/>
          <w:sz w:val="22"/>
          <w:szCs w:val="22"/>
          <w:lang w:val="en-US" w:eastAsia="ko-KR"/>
        </w:rPr>
        <w:t xml:space="preserve">the PUCCH carrying the multiplexed HARQ-ACK is </w:t>
      </w:r>
      <w:r w:rsidR="003513AE">
        <w:rPr>
          <w:rFonts w:eastAsia="바탕"/>
          <w:sz w:val="22"/>
          <w:szCs w:val="22"/>
          <w:lang w:val="en-US" w:eastAsia="ko-KR"/>
        </w:rPr>
        <w:t xml:space="preserve">also </w:t>
      </w:r>
      <w:r w:rsidR="003513AE" w:rsidRPr="003513AE">
        <w:rPr>
          <w:rFonts w:eastAsia="바탕"/>
          <w:sz w:val="22"/>
          <w:szCs w:val="22"/>
          <w:lang w:val="en-US" w:eastAsia="ko-KR"/>
        </w:rPr>
        <w:t>determined from the SPS-PUCCH-AN-List configured for unicast.</w:t>
      </w:r>
    </w:p>
    <w:p w14:paraId="1C93A5E4" w14:textId="098CC8C0" w:rsidR="0008673D" w:rsidRPr="00515621" w:rsidRDefault="0008673D" w:rsidP="0051562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When </w:t>
      </w:r>
      <w:r w:rsidRPr="003513AE">
        <w:rPr>
          <w:rFonts w:eastAsia="바탕"/>
          <w:sz w:val="22"/>
          <w:szCs w:val="22"/>
          <w:lang w:val="en-US" w:eastAsia="ko-KR"/>
        </w:rPr>
        <w:t>the PUCCH carrying the multiplexed HARQ-ACK is determined from the SPS-PUCCH-AN-List configured for un</w:t>
      </w:r>
      <w:r>
        <w:rPr>
          <w:rFonts w:eastAsia="바탕"/>
          <w:sz w:val="22"/>
          <w:szCs w:val="22"/>
          <w:lang w:val="en-US" w:eastAsia="ko-KR"/>
        </w:rPr>
        <w:t xml:space="preserve">icast, </w:t>
      </w:r>
      <w:r w:rsidRPr="0008673D">
        <w:rPr>
          <w:rFonts w:eastAsia="바탕"/>
          <w:sz w:val="22"/>
          <w:szCs w:val="22"/>
          <w:lang w:val="en-US" w:eastAsia="ko-KR"/>
        </w:rPr>
        <w:t xml:space="preserve">total payload size for multiplexing </w:t>
      </w:r>
      <w:r>
        <w:rPr>
          <w:rFonts w:eastAsia="바탕"/>
          <w:sz w:val="22"/>
          <w:szCs w:val="22"/>
          <w:lang w:val="en-US" w:eastAsia="ko-KR"/>
        </w:rPr>
        <w:t>unicast and multicast HARQ-ACKs would be</w:t>
      </w:r>
      <w:r w:rsidRPr="0008673D">
        <w:rPr>
          <w:rFonts w:eastAsia="바탕"/>
          <w:sz w:val="22"/>
          <w:szCs w:val="22"/>
          <w:lang w:val="en-US" w:eastAsia="ko-KR"/>
        </w:rPr>
        <w:t xml:space="preserve"> larger than </w:t>
      </w:r>
      <w:r w:rsidRPr="00515621">
        <w:rPr>
          <w:rFonts w:eastAsia="바탕"/>
          <w:i/>
          <w:sz w:val="22"/>
          <w:szCs w:val="22"/>
          <w:lang w:val="en-US" w:eastAsia="ko-KR"/>
        </w:rPr>
        <w:t>maxPayloadSize</w:t>
      </w:r>
      <w:r w:rsidRPr="0008673D">
        <w:rPr>
          <w:rFonts w:eastAsia="바탕"/>
          <w:sz w:val="22"/>
          <w:szCs w:val="22"/>
          <w:lang w:val="en-US" w:eastAsia="ko-KR"/>
        </w:rPr>
        <w:t xml:space="preserve"> in the SPS-PUCCH-AN-List configured for unicast</w:t>
      </w:r>
      <w:r>
        <w:rPr>
          <w:rFonts w:eastAsia="바탕"/>
          <w:sz w:val="22"/>
          <w:szCs w:val="22"/>
          <w:lang w:val="en-US" w:eastAsia="ko-KR"/>
        </w:rPr>
        <w:t xml:space="preserve">. RAN1 could further discuss how to solve this problem. For example, oversized multicast HARQ-ACK can be dropped for multiplexing up to </w:t>
      </w:r>
      <w:r w:rsidRPr="00B00AC0">
        <w:rPr>
          <w:rFonts w:eastAsia="바탕"/>
          <w:i/>
          <w:sz w:val="22"/>
          <w:szCs w:val="22"/>
          <w:lang w:val="en-US" w:eastAsia="ko-KR"/>
        </w:rPr>
        <w:t>maxPayloadSize</w:t>
      </w:r>
      <w:r>
        <w:rPr>
          <w:rFonts w:eastAsia="바탕"/>
          <w:sz w:val="22"/>
          <w:szCs w:val="22"/>
          <w:lang w:val="en-US" w:eastAsia="ko-KR"/>
        </w:rPr>
        <w:t xml:space="preserve"> of HARQ-ACKs.</w:t>
      </w:r>
    </w:p>
    <w:p w14:paraId="290FCD58" w14:textId="11693072" w:rsidR="0003357B" w:rsidRDefault="0003357B" w:rsidP="00515621">
      <w:pPr>
        <w:pStyle w:val="11"/>
      </w:pPr>
      <w:r w:rsidRPr="00515621">
        <w:t>Proposal</w:t>
      </w:r>
      <w:r w:rsidR="007D0265">
        <w:t xml:space="preserve"> </w:t>
      </w:r>
      <w:r w:rsidR="009046B6">
        <w:t>12</w:t>
      </w:r>
      <w:r w:rsidRPr="00515621">
        <w:t xml:space="preserve">: When HARQ-ACK for unicast SPS PDSCHs and multicast dynamic grant PDSCHs with ACK/NACK based feedback are multiplexed on the same PUCCH for the same priority case, </w:t>
      </w:r>
      <w:r w:rsidRPr="00B00AC0">
        <w:t>the PUCCH carrying the multiplexed HARQ-ACK is determined from the SPS-PUCCH-AN-List configured for unicast.</w:t>
      </w:r>
    </w:p>
    <w:p w14:paraId="31BEB657" w14:textId="20EDACDA" w:rsidR="0003357B" w:rsidRPr="00515621" w:rsidRDefault="002A0DBF" w:rsidP="00515621">
      <w:pPr>
        <w:pStyle w:val="11"/>
        <w:numPr>
          <w:ilvl w:val="0"/>
          <w:numId w:val="21"/>
        </w:numPr>
        <w:rPr>
          <w:rFonts w:eastAsia="맑은 고딕"/>
        </w:rPr>
      </w:pPr>
      <w:r>
        <w:t>FFS:</w:t>
      </w:r>
      <w:r w:rsidR="008520F0">
        <w:t xml:space="preserve"> </w:t>
      </w:r>
      <w:r>
        <w:t>whether to drop multicast HARQ-ACK when</w:t>
      </w:r>
      <w:r w:rsidR="0003357B">
        <w:rPr>
          <w:rFonts w:hint="eastAsia"/>
        </w:rPr>
        <w:t xml:space="preserve"> </w:t>
      </w:r>
      <w:r w:rsidR="0003357B">
        <w:t xml:space="preserve">total payload size for multiplexing is larger than </w:t>
      </w:r>
      <w:r w:rsidR="0003357B" w:rsidRPr="0003357B">
        <w:t>maxPayloadSize</w:t>
      </w:r>
      <w:r w:rsidR="0003357B">
        <w:t xml:space="preserve"> in </w:t>
      </w:r>
      <w:r w:rsidR="0003357B" w:rsidRPr="00B00AC0">
        <w:rPr>
          <w:rFonts w:eastAsia="맑은 고딕"/>
        </w:rPr>
        <w:t>the SPS-PUCCH-AN-List configured for unicast</w:t>
      </w:r>
      <w:r w:rsidR="008520F0">
        <w:t xml:space="preserve"> </w:t>
      </w:r>
    </w:p>
    <w:p w14:paraId="78FE10D0" w14:textId="02FFC6E2" w:rsidR="0008673D" w:rsidRPr="00515621" w:rsidRDefault="000422BE">
      <w:pPr>
        <w:overflowPunct w:val="0"/>
        <w:autoSpaceDE w:val="0"/>
        <w:autoSpaceDN w:val="0"/>
        <w:adjustRightInd w:val="0"/>
        <w:spacing w:after="0" w:line="240" w:lineRule="auto"/>
        <w:ind w:left="0" w:firstLineChars="100" w:firstLine="220"/>
        <w:jc w:val="left"/>
        <w:textAlignment w:val="baseline"/>
        <w:rPr>
          <w:sz w:val="22"/>
          <w:szCs w:val="22"/>
        </w:rPr>
      </w:pPr>
      <w:r>
        <w:rPr>
          <w:rFonts w:eastAsia="바탕"/>
          <w:sz w:val="22"/>
          <w:szCs w:val="22"/>
          <w:lang w:val="en-US" w:eastAsia="ko-KR"/>
        </w:rPr>
        <w:t xml:space="preserve">In addition, </w:t>
      </w:r>
      <w:r w:rsidR="0008673D">
        <w:rPr>
          <w:rFonts w:eastAsia="바탕"/>
          <w:sz w:val="22"/>
          <w:szCs w:val="22"/>
          <w:lang w:val="en-US" w:eastAsia="ko-KR"/>
        </w:rPr>
        <w:t>RAN1 agreed that w</w:t>
      </w:r>
      <w:r w:rsidR="0008673D" w:rsidRPr="00515621">
        <w:rPr>
          <w:rFonts w:eastAsia="바탕"/>
          <w:sz w:val="22"/>
          <w:szCs w:val="22"/>
          <w:lang w:val="en-US" w:eastAsia="ko-KR"/>
        </w:rPr>
        <w:t>hen</w:t>
      </w:r>
      <w:r w:rsidR="0008673D" w:rsidRPr="00515621">
        <w:rPr>
          <w:rFonts w:eastAsia="SimSun"/>
          <w:sz w:val="22"/>
          <w:szCs w:val="22"/>
          <w:lang w:val="en-US" w:eastAsia="zh-CN"/>
        </w:rPr>
        <w:t xml:space="preserve"> HARQ-ACK for multicast dynamic grant PDSCHs and multicast SPS PDSCHs with ACK/NACK based feedback</w:t>
      </w:r>
      <w:r w:rsidR="0008673D" w:rsidRPr="00515621">
        <w:rPr>
          <w:rFonts w:eastAsia="SimSun"/>
          <w:i/>
          <w:iCs/>
          <w:sz w:val="22"/>
          <w:szCs w:val="22"/>
          <w:lang w:val="en-US" w:eastAsia="zh-CN"/>
        </w:rPr>
        <w:t xml:space="preserve"> </w:t>
      </w:r>
      <w:r w:rsidR="0008673D" w:rsidRPr="00515621">
        <w:rPr>
          <w:rFonts w:eastAsia="SimSun"/>
          <w:sz w:val="22"/>
          <w:szCs w:val="22"/>
          <w:lang w:val="en-US" w:eastAsia="zh-CN"/>
        </w:rPr>
        <w:t>are multiplexed on the same PUCCH for the same priority case, the PUCCH carrying the multiplexed HARQ-ACK is determined from</w:t>
      </w:r>
      <w:r w:rsidR="0008673D" w:rsidRPr="00515621">
        <w:rPr>
          <w:rFonts w:eastAsia="SimSun"/>
          <w:i/>
          <w:sz w:val="22"/>
          <w:szCs w:val="22"/>
          <w:lang w:val="en-US" w:eastAsia="zh-CN"/>
        </w:rPr>
        <w:t xml:space="preserve"> PUCCH-Config/PUCCH-ConfigurationList</w:t>
      </w:r>
      <w:r w:rsidR="0008673D" w:rsidRPr="00515621">
        <w:rPr>
          <w:rFonts w:eastAsia="SimSun"/>
          <w:sz w:val="22"/>
          <w:szCs w:val="22"/>
          <w:lang w:val="en-US" w:eastAsia="zh-CN"/>
        </w:rPr>
        <w:t xml:space="preserve"> configured for multicast</w:t>
      </w:r>
      <w:r w:rsidR="0008673D">
        <w:rPr>
          <w:rFonts w:eastAsia="SimSun"/>
          <w:sz w:val="22"/>
          <w:szCs w:val="22"/>
          <w:lang w:val="en-US" w:eastAsia="zh-CN"/>
        </w:rPr>
        <w:t xml:space="preserve">. RAN1 could further clarify that </w:t>
      </w:r>
      <w:r w:rsidR="0008673D" w:rsidRPr="0008673D">
        <w:rPr>
          <w:rFonts w:eastAsia="SimSun"/>
          <w:sz w:val="22"/>
          <w:szCs w:val="22"/>
          <w:lang w:val="en-US" w:eastAsia="zh-CN"/>
        </w:rPr>
        <w:t>when HARQ-ACK for multicast dynamic grant PDSCHs and multicast SPS PDSCHs with ACK/NACK based feedback are multiplexed on the same PUCCH for the same priority case, the UE determines a PUCCH resource based on the last multicast DCI.</w:t>
      </w:r>
    </w:p>
    <w:p w14:paraId="12519B2C" w14:textId="2FB0BA73" w:rsidR="0003357B" w:rsidRDefault="002A0DBF" w:rsidP="00515621">
      <w:pPr>
        <w:pStyle w:val="11"/>
      </w:pPr>
      <w:r>
        <w:t>Proposal</w:t>
      </w:r>
      <w:r w:rsidR="007D0265">
        <w:t xml:space="preserve"> </w:t>
      </w:r>
      <w:r w:rsidR="009046B6">
        <w:t>13</w:t>
      </w:r>
      <w:r>
        <w:t xml:space="preserve">: </w:t>
      </w:r>
      <w:r w:rsidRPr="00515621">
        <w:t xml:space="preserve">When HARQ-ACK for multicast dynamic grant PDSCHs and multicast SPS PDSCHs with ACK/NACK based feedback are multiplexed on the same PUCCH for the same priority case, the </w:t>
      </w:r>
      <w:r w:rsidRPr="00B234FE">
        <w:t>UE determines a PUCCH resource based on the last multicast DCI.</w:t>
      </w:r>
    </w:p>
    <w:p w14:paraId="050227B9" w14:textId="57E6256F" w:rsidR="000422BE" w:rsidRDefault="003475C8">
      <w:pPr>
        <w:overflowPunct w:val="0"/>
        <w:autoSpaceDE w:val="0"/>
        <w:autoSpaceDN w:val="0"/>
        <w:adjustRightInd w:val="0"/>
        <w:spacing w:after="0" w:line="240" w:lineRule="auto"/>
        <w:ind w:left="0" w:firstLineChars="100" w:firstLine="220"/>
        <w:jc w:val="left"/>
        <w:textAlignment w:val="baseline"/>
        <w:rPr>
          <w:rFonts w:eastAsia="SimSun"/>
          <w:sz w:val="22"/>
          <w:szCs w:val="22"/>
          <w:lang w:val="en-US" w:eastAsia="zh-CN"/>
        </w:rPr>
      </w:pPr>
      <w:r>
        <w:rPr>
          <w:rFonts w:eastAsia="SimSun"/>
          <w:sz w:val="22"/>
          <w:szCs w:val="22"/>
          <w:lang w:val="en-US" w:eastAsia="zh-CN"/>
        </w:rPr>
        <w:t>Moreover</w:t>
      </w:r>
      <w:r w:rsidR="000422BE" w:rsidRPr="00515621">
        <w:rPr>
          <w:rFonts w:eastAsia="SimSun"/>
          <w:sz w:val="22"/>
          <w:szCs w:val="22"/>
          <w:lang w:val="en-US" w:eastAsia="zh-CN"/>
        </w:rPr>
        <w:t xml:space="preserve">, NACK-only based feedback can be supported for multicast SPS. </w:t>
      </w:r>
      <w:r w:rsidR="000422BE">
        <w:rPr>
          <w:rFonts w:eastAsia="SimSun"/>
          <w:sz w:val="22"/>
          <w:szCs w:val="22"/>
          <w:lang w:val="en-US" w:eastAsia="zh-CN"/>
        </w:rPr>
        <w:t>Thus, we could further discuss the case w</w:t>
      </w:r>
      <w:r w:rsidR="000422BE" w:rsidRPr="000422BE">
        <w:rPr>
          <w:rFonts w:eastAsia="SimSun"/>
          <w:sz w:val="22"/>
          <w:szCs w:val="22"/>
          <w:lang w:val="en-US" w:eastAsia="zh-CN"/>
        </w:rPr>
        <w:t>hen UE is configured with unicast SPS and multicast SPS with NACK-only based feedback for multiplexing on the same PUCCH for the same priority case</w:t>
      </w:r>
      <w:r w:rsidR="000422BE">
        <w:rPr>
          <w:rFonts w:eastAsia="SimSun"/>
          <w:sz w:val="22"/>
          <w:szCs w:val="22"/>
          <w:lang w:val="en-US" w:eastAsia="zh-CN"/>
        </w:rPr>
        <w:t xml:space="preserve">. If this case happens, we think that it is simple that </w:t>
      </w:r>
      <w:r w:rsidR="000422BE" w:rsidRPr="000422BE">
        <w:rPr>
          <w:rFonts w:eastAsia="SimSun"/>
          <w:sz w:val="22"/>
          <w:szCs w:val="22"/>
          <w:lang w:val="en-US" w:eastAsia="zh-CN"/>
        </w:rPr>
        <w:t>NACK only based HARQ-ACK is transformed to ACK/NACK based HARQ-ACK.</w:t>
      </w:r>
    </w:p>
    <w:p w14:paraId="5762ACE3" w14:textId="3FE8DFC4" w:rsidR="003475C8" w:rsidRPr="00515621" w:rsidRDefault="003475C8">
      <w:pPr>
        <w:overflowPunct w:val="0"/>
        <w:autoSpaceDE w:val="0"/>
        <w:autoSpaceDN w:val="0"/>
        <w:adjustRightInd w:val="0"/>
        <w:spacing w:after="0" w:line="240" w:lineRule="auto"/>
        <w:ind w:left="0" w:firstLineChars="100" w:firstLine="220"/>
        <w:jc w:val="left"/>
        <w:textAlignment w:val="baseline"/>
        <w:rPr>
          <w:rFonts w:eastAsia="SimSun"/>
          <w:sz w:val="22"/>
          <w:szCs w:val="22"/>
          <w:lang w:val="en-US" w:eastAsia="zh-CN"/>
        </w:rPr>
      </w:pPr>
      <w:r w:rsidRPr="003475C8">
        <w:rPr>
          <w:rFonts w:eastAsia="SimSun"/>
          <w:sz w:val="22"/>
          <w:szCs w:val="22"/>
          <w:lang w:val="en-US" w:eastAsia="zh-CN"/>
        </w:rPr>
        <w:lastRenderedPageBreak/>
        <w:t xml:space="preserve">For NACK only based HARQ-ACK transformed to ACK/NACK based HARQ-ACK, the HARQ-ACK codebook </w:t>
      </w:r>
      <w:r>
        <w:rPr>
          <w:rFonts w:eastAsia="SimSun"/>
          <w:sz w:val="22"/>
          <w:szCs w:val="22"/>
          <w:lang w:val="en-US" w:eastAsia="zh-CN"/>
        </w:rPr>
        <w:t>can be</w:t>
      </w:r>
      <w:r w:rsidRPr="003475C8">
        <w:rPr>
          <w:rFonts w:eastAsia="SimSun"/>
          <w:sz w:val="22"/>
          <w:szCs w:val="22"/>
          <w:lang w:val="en-US" w:eastAsia="zh-CN"/>
        </w:rPr>
        <w:t xml:space="preserve"> constructed as for multiple SPS PDSCHs regardless of unicast SPS PDSCH or multicast SPS PDSCH</w:t>
      </w:r>
      <w:r>
        <w:rPr>
          <w:rFonts w:eastAsia="SimSun"/>
          <w:sz w:val="22"/>
          <w:szCs w:val="22"/>
          <w:lang w:val="en-US" w:eastAsia="zh-CN"/>
        </w:rPr>
        <w:t>. Besides,</w:t>
      </w:r>
      <w:r w:rsidRPr="003475C8">
        <w:rPr>
          <w:rFonts w:eastAsia="SimSun"/>
          <w:sz w:val="22"/>
          <w:szCs w:val="22"/>
          <w:lang w:val="en-US" w:eastAsia="zh-CN"/>
        </w:rPr>
        <w:t xml:space="preserve"> the PUCCH carr</w:t>
      </w:r>
      <w:r>
        <w:rPr>
          <w:rFonts w:eastAsia="SimSun"/>
          <w:sz w:val="22"/>
          <w:szCs w:val="22"/>
          <w:lang w:val="en-US" w:eastAsia="zh-CN"/>
        </w:rPr>
        <w:t>ying the multiplexed HARQ-ACK can be</w:t>
      </w:r>
      <w:r w:rsidRPr="003475C8">
        <w:rPr>
          <w:rFonts w:eastAsia="SimSun"/>
          <w:sz w:val="22"/>
          <w:szCs w:val="22"/>
          <w:lang w:val="en-US" w:eastAsia="zh-CN"/>
        </w:rPr>
        <w:t xml:space="preserve"> determined from the SPS-PUCCH-AN-List configured for unicast, as agreed for ACK/NACK based feedback.</w:t>
      </w:r>
    </w:p>
    <w:p w14:paraId="1CB4E380" w14:textId="68BC61B2" w:rsidR="002A0DBF" w:rsidRDefault="002A0DBF" w:rsidP="00515621">
      <w:pPr>
        <w:pStyle w:val="11"/>
      </w:pPr>
      <w:r>
        <w:t>Proposal</w:t>
      </w:r>
      <w:r w:rsidR="007D0265">
        <w:t xml:space="preserve"> </w:t>
      </w:r>
      <w:r w:rsidR="009046B6">
        <w:t>14</w:t>
      </w:r>
      <w:r>
        <w:t xml:space="preserve">: </w:t>
      </w:r>
      <w:r w:rsidRPr="0003357B">
        <w:rPr>
          <w:rFonts w:hint="eastAsia"/>
        </w:rPr>
        <w:t>W</w:t>
      </w:r>
      <w:r w:rsidRPr="0003357B">
        <w:t>hen UE is configured with unicast SPS and multicast SPS with NACK</w:t>
      </w:r>
      <w:r>
        <w:t>-only</w:t>
      </w:r>
      <w:r w:rsidRPr="0003357B">
        <w:t xml:space="preserve"> based feedback for multiplexing on the same PUCCH for the same priority case, </w:t>
      </w:r>
      <w:r w:rsidRPr="00B234FE">
        <w:t>NACK only based HARQ-ACK is transformed to ACK/NACK based HARQ-ACK</w:t>
      </w:r>
      <w:r>
        <w:t xml:space="preserve">. </w:t>
      </w:r>
    </w:p>
    <w:p w14:paraId="19A93C2E" w14:textId="145B09BB" w:rsidR="002A0DBF" w:rsidRDefault="002A0DBF" w:rsidP="00515621">
      <w:pPr>
        <w:pStyle w:val="11"/>
        <w:numPr>
          <w:ilvl w:val="0"/>
          <w:numId w:val="21"/>
        </w:numPr>
      </w:pPr>
      <w:r>
        <w:t xml:space="preserve">For NACK only based HARQ-ACK </w:t>
      </w:r>
      <w:r w:rsidRPr="00B234FE">
        <w:t>transformed to ACK/NACK based HARQ-ACK</w:t>
      </w:r>
      <w:r>
        <w:t xml:space="preserve">, </w:t>
      </w:r>
      <w:r w:rsidRPr="00515621">
        <w:t xml:space="preserve">the HARQ-ACK codebook is constructed as for multiple SPS PDSCHs regardless of unicast SPS PDSCH or multicast SPS PDSCH and the PUCCH carrying the multiplexed HARQ-ACK is determined from the SPS-PUCCH-AN-List configured for unicast, </w:t>
      </w:r>
      <w:r>
        <w:t>as agreed for ACK/NACK based feedback.</w:t>
      </w:r>
    </w:p>
    <w:p w14:paraId="4786B04F" w14:textId="1789014E" w:rsidR="00795B78" w:rsidRPr="00795B78" w:rsidRDefault="00834073" w:rsidP="00795B7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Furthermore, i</w:t>
      </w:r>
      <w:r w:rsidR="00795B78" w:rsidRPr="00795B78">
        <w:rPr>
          <w:rFonts w:eastAsia="바탕"/>
          <w:sz w:val="22"/>
          <w:szCs w:val="22"/>
          <w:lang w:val="en-US" w:eastAsia="ko-KR"/>
        </w:rPr>
        <w:t xml:space="preserve">n case of </w:t>
      </w:r>
      <w:r w:rsidR="00694739">
        <w:rPr>
          <w:rFonts w:eastAsia="바탕"/>
          <w:sz w:val="22"/>
          <w:szCs w:val="22"/>
          <w:lang w:val="en-US" w:eastAsia="ko-KR"/>
        </w:rPr>
        <w:t>multicast</w:t>
      </w:r>
      <w:r w:rsidR="00795B78" w:rsidRPr="00795B78">
        <w:rPr>
          <w:rFonts w:eastAsia="바탕"/>
          <w:sz w:val="22"/>
          <w:szCs w:val="22"/>
          <w:lang w:val="en-US" w:eastAsia="ko-KR"/>
        </w:rPr>
        <w:t xml:space="preserve"> SPS PDSCH</w:t>
      </w:r>
      <w:r w:rsidR="00694739">
        <w:rPr>
          <w:rFonts w:eastAsia="바탕"/>
          <w:sz w:val="22"/>
          <w:szCs w:val="22"/>
          <w:lang w:val="en-US" w:eastAsia="ko-KR"/>
        </w:rPr>
        <w:t>s</w:t>
      </w:r>
      <w:r w:rsidR="00795B78" w:rsidRPr="00795B78">
        <w:rPr>
          <w:rFonts w:eastAsia="바탕"/>
          <w:sz w:val="22"/>
          <w:szCs w:val="22"/>
          <w:lang w:val="en-US" w:eastAsia="ko-KR"/>
        </w:rPr>
        <w:t xml:space="preserve"> </w:t>
      </w:r>
      <w:r w:rsidR="00694739">
        <w:rPr>
          <w:rFonts w:eastAsia="바탕"/>
          <w:sz w:val="22"/>
          <w:szCs w:val="22"/>
          <w:lang w:val="en-US" w:eastAsia="ko-KR"/>
        </w:rPr>
        <w:t>possibly with</w:t>
      </w:r>
      <w:r w:rsidR="00795B78" w:rsidRPr="00795B78">
        <w:rPr>
          <w:rFonts w:eastAsia="바탕"/>
          <w:sz w:val="22"/>
          <w:szCs w:val="22"/>
          <w:lang w:val="en-US" w:eastAsia="ko-KR"/>
        </w:rPr>
        <w:t xml:space="preserve"> </w:t>
      </w:r>
      <w:r w:rsidR="00694739">
        <w:rPr>
          <w:rFonts w:eastAsia="바탕"/>
          <w:sz w:val="22"/>
          <w:szCs w:val="22"/>
          <w:lang w:val="en-US" w:eastAsia="ko-KR"/>
        </w:rPr>
        <w:t>unicast</w:t>
      </w:r>
      <w:r w:rsidR="00694739" w:rsidRPr="00795B78">
        <w:rPr>
          <w:rFonts w:eastAsia="바탕"/>
          <w:sz w:val="22"/>
          <w:szCs w:val="22"/>
          <w:lang w:val="en-US" w:eastAsia="ko-KR"/>
        </w:rPr>
        <w:t xml:space="preserve"> </w:t>
      </w:r>
      <w:r w:rsidR="00795B78" w:rsidRPr="00795B78">
        <w:rPr>
          <w:rFonts w:eastAsia="바탕"/>
          <w:sz w:val="22"/>
          <w:szCs w:val="22"/>
          <w:lang w:val="en-US" w:eastAsia="ko-KR"/>
        </w:rPr>
        <w:t>SPS PDSCH</w:t>
      </w:r>
      <w:r w:rsidR="003479DD">
        <w:rPr>
          <w:rFonts w:eastAsia="바탕"/>
          <w:sz w:val="22"/>
          <w:szCs w:val="22"/>
          <w:lang w:val="en-US" w:eastAsia="ko-KR"/>
        </w:rPr>
        <w:t xml:space="preserve"> and/or SR</w:t>
      </w:r>
      <w:r w:rsidR="00795B78" w:rsidRPr="00795B78">
        <w:rPr>
          <w:rFonts w:eastAsia="바탕"/>
          <w:sz w:val="22"/>
          <w:szCs w:val="22"/>
          <w:lang w:val="en-US" w:eastAsia="ko-KR"/>
        </w:rPr>
        <w:t xml:space="preserve">, neither unicast nor multicast are scheduled by DCI. In this case, it is not clear whether we can determine PUCCH resource based on the last DCI. </w:t>
      </w:r>
      <w:r w:rsidRPr="00515621">
        <w:rPr>
          <w:rFonts w:eastAsia="바탕"/>
          <w:sz w:val="22"/>
          <w:szCs w:val="22"/>
          <w:lang w:val="en-US" w:eastAsia="ko-KR"/>
        </w:rPr>
        <w:t>We think that UE could determine a PUCCH resource</w:t>
      </w:r>
      <w:r w:rsidR="00694739" w:rsidRPr="00515621">
        <w:rPr>
          <w:rFonts w:eastAsia="바탕"/>
          <w:sz w:val="22"/>
          <w:szCs w:val="22"/>
          <w:lang w:val="en-US" w:eastAsia="ko-KR"/>
        </w:rPr>
        <w:t xml:space="preserve"> based on sps-PUCCH-AN-List in PUCCH-config</w:t>
      </w:r>
      <w:r w:rsidRPr="00515621">
        <w:rPr>
          <w:rFonts w:eastAsia="바탕"/>
          <w:sz w:val="22"/>
          <w:szCs w:val="22"/>
          <w:lang w:val="en-US" w:eastAsia="ko-KR"/>
        </w:rPr>
        <w:t xml:space="preserve"> </w:t>
      </w:r>
      <w:r w:rsidR="00694739" w:rsidRPr="00515621">
        <w:rPr>
          <w:rFonts w:eastAsia="바탕"/>
          <w:sz w:val="22"/>
          <w:szCs w:val="22"/>
          <w:lang w:val="en-US" w:eastAsia="ko-KR"/>
        </w:rPr>
        <w:t>as specified in 9.2.1 of 38.213</w:t>
      </w:r>
      <w:r w:rsidRPr="00515621">
        <w:rPr>
          <w:rFonts w:eastAsia="바탕"/>
          <w:sz w:val="22"/>
          <w:szCs w:val="22"/>
          <w:lang w:val="en-US" w:eastAsia="ko-KR"/>
        </w:rPr>
        <w:t>.</w:t>
      </w:r>
    </w:p>
    <w:p w14:paraId="00C20300" w14:textId="5FA10FF2" w:rsidR="00D522E1" w:rsidRDefault="00811E9A" w:rsidP="005A3E98">
      <w:pPr>
        <w:pStyle w:val="11"/>
      </w:pPr>
      <w:r w:rsidRPr="00811E9A">
        <w:rPr>
          <w:rFonts w:hint="eastAsia"/>
        </w:rPr>
        <w:t xml:space="preserve">Proposal </w:t>
      </w:r>
      <w:r w:rsidR="009046B6">
        <w:t>15</w:t>
      </w:r>
      <w:r w:rsidRPr="00811E9A">
        <w:rPr>
          <w:rFonts w:hint="eastAsia"/>
        </w:rPr>
        <w:t xml:space="preserve">: For multiplexing </w:t>
      </w:r>
      <w:r>
        <w:t xml:space="preserve">SR and </w:t>
      </w:r>
      <w:r w:rsidRPr="00B234FE">
        <w:t>HARQ-ACKs for group common SPS PDSCHs</w:t>
      </w:r>
      <w:r>
        <w:t xml:space="preserve"> (and possibly unicast SPS PDSCHs)</w:t>
      </w:r>
      <w:r w:rsidRPr="00811E9A">
        <w:rPr>
          <w:rFonts w:hint="eastAsia"/>
        </w:rPr>
        <w:t>, UE determines a PUCCH resource based on</w:t>
      </w:r>
      <w:r>
        <w:t>:</w:t>
      </w:r>
    </w:p>
    <w:p w14:paraId="63FE0187" w14:textId="0F953390" w:rsidR="00811E9A" w:rsidRPr="00B234FE" w:rsidRDefault="00811E9A" w:rsidP="005A3E98">
      <w:pPr>
        <w:pStyle w:val="11"/>
        <w:numPr>
          <w:ilvl w:val="0"/>
          <w:numId w:val="21"/>
        </w:numPr>
      </w:pPr>
      <w:r w:rsidRPr="00B234FE">
        <w:t xml:space="preserve">Option 1: UE determines a PUCCH resource based on sps-PUCCH-AN-List of PUCCH-config for unicast as specified in 9.2.1 </w:t>
      </w:r>
      <w:r w:rsidRPr="00811E9A">
        <w:rPr>
          <w:rFonts w:hint="eastAsia"/>
        </w:rPr>
        <w:t>of 38.213</w:t>
      </w:r>
    </w:p>
    <w:p w14:paraId="27AFD8C4" w14:textId="48A172B9" w:rsidR="00811E9A" w:rsidRPr="00B234FE" w:rsidRDefault="00811E9A" w:rsidP="005A3E98">
      <w:pPr>
        <w:pStyle w:val="11"/>
        <w:numPr>
          <w:ilvl w:val="0"/>
          <w:numId w:val="21"/>
        </w:numPr>
      </w:pPr>
      <w:r w:rsidRPr="00B234FE">
        <w:t>Option 2:</w:t>
      </w:r>
      <w:r w:rsidRPr="00811E9A">
        <w:rPr>
          <w:rFonts w:hint="eastAsia"/>
        </w:rPr>
        <w:t xml:space="preserve"> </w:t>
      </w:r>
      <w:r w:rsidRPr="00B234FE">
        <w:t>HARQ-ACKs for group common SPS PDSCHs</w:t>
      </w:r>
      <w:r>
        <w:t xml:space="preserve"> or SR</w:t>
      </w:r>
      <w:r w:rsidRPr="00B234FE">
        <w:t xml:space="preserve"> </w:t>
      </w:r>
      <w:r>
        <w:t>is</w:t>
      </w:r>
      <w:r w:rsidRPr="00B234FE">
        <w:t xml:space="preserve"> dropped</w:t>
      </w:r>
      <w:r>
        <w:t>.</w:t>
      </w:r>
    </w:p>
    <w:p w14:paraId="4BC7234B" w14:textId="588EDCD7" w:rsidR="0091440D" w:rsidRPr="00577D1F" w:rsidRDefault="003475C8"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5</w:t>
      </w:r>
      <w:r w:rsidR="003636A6">
        <w:rPr>
          <w:rFonts w:ascii="Arial" w:eastAsia="바탕" w:hAnsi="Arial"/>
          <w:sz w:val="36"/>
          <w:lang w:eastAsia="ko-KR"/>
        </w:rPr>
        <w:t>.</w:t>
      </w:r>
      <w:r w:rsidR="001E25DF">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7A766CC"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propose to discuss the following proposals for</w:t>
      </w:r>
      <w:r w:rsidRPr="00366097">
        <w:rPr>
          <w:rFonts w:eastAsia="바탕"/>
          <w:sz w:val="22"/>
          <w:szCs w:val="22"/>
          <w:lang w:eastAsia="ko-KR"/>
        </w:rPr>
        <w:t xml:space="preserve"> </w:t>
      </w:r>
      <w:r>
        <w:rPr>
          <w:rFonts w:eastAsia="바탕"/>
          <w:sz w:val="22"/>
          <w:szCs w:val="22"/>
          <w:lang w:eastAsia="ko-KR"/>
        </w:rPr>
        <w:t>m</w:t>
      </w:r>
      <w:r w:rsidRPr="000722EF">
        <w:rPr>
          <w:rFonts w:eastAsia="바탕"/>
          <w:sz w:val="22"/>
          <w:szCs w:val="22"/>
          <w:lang w:eastAsia="ko-KR"/>
        </w:rPr>
        <w:t xml:space="preserve">echanisms to improve reliability of </w:t>
      </w:r>
      <w:r w:rsidR="0067059E">
        <w:rPr>
          <w:rFonts w:eastAsia="바탕"/>
          <w:sz w:val="22"/>
          <w:szCs w:val="22"/>
          <w:lang w:eastAsia="ko-KR"/>
        </w:rPr>
        <w:t>multicast</w:t>
      </w:r>
      <w:r w:rsidRPr="000722EF">
        <w:rPr>
          <w:rFonts w:eastAsia="바탕"/>
          <w:sz w:val="22"/>
          <w:szCs w:val="22"/>
          <w:lang w:eastAsia="ko-KR"/>
        </w:rPr>
        <w:t xml:space="preserve"> service</w:t>
      </w:r>
      <w:r w:rsidR="0067059E">
        <w:rPr>
          <w:rFonts w:eastAsia="바탕"/>
          <w:sz w:val="22"/>
          <w:szCs w:val="22"/>
          <w:lang w:eastAsia="ko-KR"/>
        </w:rPr>
        <w:t>s</w:t>
      </w:r>
      <w:r>
        <w:rPr>
          <w:rFonts w:eastAsia="바탕"/>
          <w:sz w:val="22"/>
          <w:szCs w:val="22"/>
          <w:lang w:eastAsia="ko-KR"/>
        </w:rPr>
        <w:t>.</w:t>
      </w:r>
    </w:p>
    <w:p w14:paraId="1415D796" w14:textId="51F2556A" w:rsidR="0082344B" w:rsidRPr="005A3E98" w:rsidRDefault="005A3E98" w:rsidP="005A3E98">
      <w:pPr>
        <w:pStyle w:val="11"/>
        <w:rPr>
          <w:u w:val="single"/>
        </w:rPr>
      </w:pPr>
      <w:r w:rsidRPr="005A3E98">
        <w:rPr>
          <w:u w:val="single"/>
        </w:rPr>
        <w:t>ACK/NACK based HARQ-ACK</w:t>
      </w:r>
    </w:p>
    <w:p w14:paraId="45DF5286" w14:textId="77777777" w:rsidR="005A3E98" w:rsidRDefault="005A3E98" w:rsidP="005A3E98">
      <w:pPr>
        <w:pStyle w:val="11"/>
      </w:pPr>
      <w:r w:rsidRPr="005A3E98">
        <w:rPr>
          <w:rFonts w:hint="eastAsia"/>
        </w:rPr>
        <w:t>Proposal</w:t>
      </w:r>
      <w:r w:rsidRPr="005A3E98">
        <w:t xml:space="preserve"> 1</w:t>
      </w:r>
      <w:r w:rsidRPr="00B00AC0">
        <w:rPr>
          <w:rFonts w:hint="eastAsia"/>
        </w:rPr>
        <w:t xml:space="preserve">: For avoiding impact on unicast, we </w:t>
      </w:r>
      <w:r w:rsidRPr="00B00AC0">
        <w:t>propose to agree</w:t>
      </w:r>
      <w:r w:rsidRPr="00B00AC0">
        <w:rPr>
          <w:rFonts w:hint="eastAsia"/>
        </w:rPr>
        <w:t xml:space="preserve"> Option 1-2 </w:t>
      </w:r>
      <w:r w:rsidRPr="00B00AC0">
        <w:t xml:space="preserve">for both unicast and multicast Type-1 codebook </w:t>
      </w:r>
      <w:r w:rsidRPr="00B00AC0">
        <w:rPr>
          <w:rFonts w:hint="eastAsia"/>
        </w:rPr>
        <w:t>and Option 2-2</w:t>
      </w:r>
      <w:r w:rsidRPr="00B00AC0">
        <w:t xml:space="preserve"> for both unicast and multicast Type-2 codebook.</w:t>
      </w:r>
    </w:p>
    <w:p w14:paraId="2B78C516" w14:textId="77777777" w:rsidR="005A3E98" w:rsidRDefault="005A3E98" w:rsidP="005A3E98">
      <w:pPr>
        <w:pStyle w:val="11"/>
      </w:pPr>
      <w:r w:rsidRPr="00B00AC0">
        <w:rPr>
          <w:rFonts w:hint="eastAsia"/>
        </w:rPr>
        <w:t>Proposal</w:t>
      </w:r>
      <w:r w:rsidRPr="005A3E98">
        <w:t xml:space="preserve"> 2</w:t>
      </w:r>
      <w:r w:rsidRPr="00B00AC0">
        <w:rPr>
          <w:rFonts w:hint="eastAsia"/>
        </w:rPr>
        <w:t xml:space="preserve">: Assuming that </w:t>
      </w:r>
      <w:r w:rsidRPr="00B00AC0">
        <w:t>a single Type-1 subcodebook is constructed for TDMed multicast PDSCHs for all G-RNTIs as currently specified in 38.213, one separate UL DAI indicating multiplexing multicast HARQ-ACK codebook applies to all configured G-RNTIs in Option 1-2.</w:t>
      </w:r>
    </w:p>
    <w:p w14:paraId="2E81EBF9" w14:textId="77777777" w:rsidR="005A3E98" w:rsidRPr="005A3E98" w:rsidRDefault="005A3E98" w:rsidP="005A3E98">
      <w:pPr>
        <w:pStyle w:val="11"/>
      </w:pPr>
      <w:r w:rsidRPr="005A3E98">
        <w:lastRenderedPageBreak/>
        <w:t>Proposal 3: Concerning DCI overhead, only one additional 2-bit UL DAI can be included in DCI in</w:t>
      </w:r>
      <w:r w:rsidRPr="00B00AC0">
        <w:t xml:space="preserve"> Option 2-2. The additional 2-bit UL DAI indicates the largest DAI value among same or different total DAIs of all G-RNTIs.</w:t>
      </w:r>
    </w:p>
    <w:p w14:paraId="4A3F6046" w14:textId="77777777" w:rsidR="00252839" w:rsidRPr="00252839" w:rsidRDefault="00252839" w:rsidP="00252839">
      <w:pPr>
        <w:pStyle w:val="11"/>
      </w:pPr>
      <w:r w:rsidRPr="00B00AC0">
        <w:rPr>
          <w:rFonts w:hint="eastAsia"/>
        </w:rPr>
        <w:t>Proposal</w:t>
      </w:r>
      <w:r>
        <w:t xml:space="preserve"> 4</w:t>
      </w:r>
      <w:r w:rsidRPr="00B00AC0">
        <w:rPr>
          <w:rFonts w:hint="eastAsia"/>
        </w:rPr>
        <w:t xml:space="preserve">: Assuming that </w:t>
      </w:r>
      <w:r w:rsidRPr="00B00AC0">
        <w:t xml:space="preserve">a single Type-1 subcodebook is constructed for TDMed multicast PDSCHs for all G-RNTIs as currently specified in 38.213, </w:t>
      </w:r>
      <w:r>
        <w:t xml:space="preserve">if UE detects </w:t>
      </w:r>
      <w:r w:rsidRPr="00252839">
        <w:t xml:space="preserve">only one </w:t>
      </w:r>
      <w:r>
        <w:t xml:space="preserve">fallback </w:t>
      </w:r>
      <w:r w:rsidRPr="00252839">
        <w:t>DCI</w:t>
      </w:r>
      <w:r>
        <w:t xml:space="preserve"> for </w:t>
      </w:r>
      <w:r w:rsidRPr="00252839">
        <w:t>any configured G-RNTI</w:t>
      </w:r>
      <w:r>
        <w:t>, UE performs fallback operation for all configured G-RNTIs.</w:t>
      </w:r>
    </w:p>
    <w:p w14:paraId="28F0FB6C" w14:textId="77777777" w:rsidR="005A3E98" w:rsidRPr="00AC1C39" w:rsidRDefault="005A3E98" w:rsidP="005A3E98">
      <w:pPr>
        <w:pStyle w:val="11"/>
      </w:pPr>
      <w:r>
        <w:t>Observation 1</w:t>
      </w:r>
      <w:r w:rsidRPr="00AC1C39">
        <w:t>: For Type-3 codebook for unicast and Type-1/2 codebook for multicast, it is not clear how to set HARQ-ACK bit and, if configured for reporting, NDI value for multicast PDSCH reception on a HARQ process shared by unicast and multicast.</w:t>
      </w:r>
    </w:p>
    <w:p w14:paraId="3FEA2318" w14:textId="77777777" w:rsidR="005A3E98" w:rsidRPr="00AC1C39" w:rsidRDefault="005A3E98" w:rsidP="005A3E98">
      <w:pPr>
        <w:pStyle w:val="11"/>
      </w:pPr>
      <w:r>
        <w:t xml:space="preserve">Proposal </w:t>
      </w:r>
      <w:r w:rsidRPr="00AC1C39">
        <w:t xml:space="preserve">5: For Type-3 codebook for unicast and Type-1/2 codebook for multicast, for a HARQ process shared by unicast and multicast, </w:t>
      </w:r>
    </w:p>
    <w:p w14:paraId="11C07333" w14:textId="77777777" w:rsidR="005A3E98" w:rsidRPr="00515621" w:rsidRDefault="005A3E98" w:rsidP="00515621">
      <w:pPr>
        <w:numPr>
          <w:ilvl w:val="2"/>
          <w:numId w:val="31"/>
        </w:numPr>
        <w:overflowPunct w:val="0"/>
        <w:autoSpaceDE w:val="0"/>
        <w:autoSpaceDN w:val="0"/>
        <w:adjustRightInd w:val="0"/>
        <w:spacing w:after="0" w:line="240" w:lineRule="auto"/>
        <w:jc w:val="left"/>
        <w:textAlignment w:val="baseline"/>
        <w:rPr>
          <w:rFonts w:eastAsia="바탕"/>
          <w:b/>
          <w:i/>
          <w:sz w:val="22"/>
          <w:szCs w:val="22"/>
          <w:lang w:eastAsia="ko-KR"/>
        </w:rPr>
      </w:pPr>
      <w:r w:rsidRPr="00515621">
        <w:rPr>
          <w:rFonts w:eastAsia="바탕"/>
          <w:b/>
          <w:i/>
          <w:sz w:val="22"/>
          <w:szCs w:val="22"/>
          <w:lang w:eastAsia="ko-KR"/>
        </w:rPr>
        <w:t>if RAN1 assumes that a NDI value in unicast DCI is toggled only between unicast PDSCHs while a NDI value in multicast DCI is toggled only between multicast PDSCHs, Type-3 codebook for unicast includes most recent unicast HARQ-ACK bit and, if configured for reporting, the NDI value in most recent unicast DCI for the HARQ process.</w:t>
      </w:r>
    </w:p>
    <w:p w14:paraId="0F665618" w14:textId="561D6126" w:rsidR="005A3E98" w:rsidRPr="005A3E98" w:rsidRDefault="005A3E98" w:rsidP="005A3E98">
      <w:pPr>
        <w:numPr>
          <w:ilvl w:val="2"/>
          <w:numId w:val="31"/>
        </w:numPr>
        <w:overflowPunct w:val="0"/>
        <w:autoSpaceDE w:val="0"/>
        <w:autoSpaceDN w:val="0"/>
        <w:adjustRightInd w:val="0"/>
        <w:spacing w:after="0" w:line="240" w:lineRule="auto"/>
        <w:jc w:val="left"/>
        <w:textAlignment w:val="baseline"/>
        <w:rPr>
          <w:b/>
          <w:i/>
        </w:rPr>
      </w:pPr>
      <w:r w:rsidRPr="00515621">
        <w:rPr>
          <w:rFonts w:eastAsia="바탕"/>
          <w:b/>
          <w:i/>
          <w:sz w:val="22"/>
          <w:szCs w:val="22"/>
          <w:lang w:eastAsia="ko-KR"/>
        </w:rPr>
        <w:t>if RAN1 assumes that a NDI value is toggled between unicast PDSCH and multicast PDSCH, for multicast PDSCH reception on the HARQ process, Type-3 codebook for unicast includes ‘NACK’ and, if configured for reporting, the NDI value in most recent multicast DCI for the HARQ process.</w:t>
      </w:r>
    </w:p>
    <w:p w14:paraId="6FE127AD" w14:textId="61121281" w:rsidR="006C6B2A" w:rsidRDefault="006C6B2A" w:rsidP="005A3E98">
      <w:pPr>
        <w:pStyle w:val="11"/>
      </w:pPr>
      <w:r w:rsidRPr="00B7648B">
        <w:rPr>
          <w:rFonts w:hint="eastAsia"/>
        </w:rPr>
        <w:t xml:space="preserve">Proposal </w:t>
      </w:r>
      <w:r w:rsidR="005A3E98">
        <w:t>6</w:t>
      </w:r>
      <w:r w:rsidRPr="00B7648B">
        <w:rPr>
          <w:rFonts w:hint="eastAsia"/>
        </w:rPr>
        <w:t>: HARQ-ACK to PTP retransmission is treated as HARQ-ACK to normal unicast transmission for construction of HARQ-ACK codebook.</w:t>
      </w:r>
    </w:p>
    <w:p w14:paraId="7D76E28F" w14:textId="3BF542BB" w:rsidR="006C6B2A" w:rsidRDefault="006C6B2A" w:rsidP="005A3E98">
      <w:pPr>
        <w:pStyle w:val="11"/>
      </w:pPr>
      <w:r w:rsidRPr="00B7648B">
        <w:rPr>
          <w:rFonts w:hint="eastAsia"/>
        </w:rPr>
        <w:t xml:space="preserve">Proposal </w:t>
      </w:r>
      <w:r w:rsidR="005A3E98">
        <w:t>7</w:t>
      </w:r>
      <w:r w:rsidRPr="00B7648B">
        <w:rPr>
          <w:rFonts w:hint="eastAsia"/>
        </w:rPr>
        <w:t>: Clarify whether HP HARQ-ACK can be configured for multicast in case that HP HARQ-ACK is not configured for unicast</w:t>
      </w:r>
      <w:r>
        <w:t>.</w:t>
      </w:r>
    </w:p>
    <w:p w14:paraId="2F4D308F" w14:textId="77777777" w:rsidR="00306165" w:rsidRPr="006C6B2A" w:rsidRDefault="00306165" w:rsidP="005A3E98">
      <w:pPr>
        <w:pStyle w:val="11"/>
      </w:pPr>
    </w:p>
    <w:p w14:paraId="3340D09F" w14:textId="77777777" w:rsidR="0082344B" w:rsidRPr="005A3E98" w:rsidRDefault="0082344B" w:rsidP="005A3E98">
      <w:pPr>
        <w:pStyle w:val="11"/>
        <w:rPr>
          <w:u w:val="single"/>
        </w:rPr>
      </w:pPr>
      <w:r w:rsidRPr="005A3E98">
        <w:rPr>
          <w:rFonts w:hint="eastAsia"/>
          <w:u w:val="single"/>
        </w:rPr>
        <w:t>NACK only based HARQ-ACK</w:t>
      </w:r>
    </w:p>
    <w:p w14:paraId="61CB8749" w14:textId="77777777" w:rsidR="005A3E98" w:rsidRDefault="005A3E98" w:rsidP="005A3E98">
      <w:pPr>
        <w:pStyle w:val="11"/>
        <w:rPr>
          <w:rFonts w:eastAsiaTheme="minorEastAsia"/>
          <w:lang w:eastAsia="zh-CN"/>
        </w:rPr>
      </w:pPr>
      <w:r>
        <w:t xml:space="preserve">Proposal 8: </w:t>
      </w:r>
      <w:r>
        <w:rPr>
          <w:rFonts w:eastAsiaTheme="minorEastAsia"/>
          <w:lang w:eastAsia="zh-CN"/>
        </w:rPr>
        <w:t xml:space="preserve">If </w:t>
      </w:r>
      <w:r w:rsidRPr="00B00AC0">
        <w:rPr>
          <w:lang w:val="en-GB"/>
        </w:rPr>
        <w:t xml:space="preserve">up to </w:t>
      </w:r>
      <w:r w:rsidRPr="00B00AC0">
        <w:t>[B]</w:t>
      </w:r>
      <w:r w:rsidRPr="00B00AC0">
        <w:rPr>
          <w:lang w:val="en-GB"/>
        </w:rPr>
        <w:t xml:space="preserve"> orthogonal PUCCH resources</w:t>
      </w:r>
      <w:r w:rsidRPr="00B00AC0">
        <w:t xml:space="preserve"> is configured</w:t>
      </w:r>
      <w:r>
        <w:t xml:space="preserve"> for </w:t>
      </w:r>
      <w:r w:rsidRPr="00B00AC0">
        <w:t>combinations of up to [A]</w:t>
      </w:r>
      <w:r w:rsidRPr="00B00AC0">
        <w:rPr>
          <w:lang w:val="en-GB"/>
        </w:rPr>
        <w:t xml:space="preserve"> TBs</w:t>
      </w:r>
      <w:r>
        <w:rPr>
          <w:lang w:val="en-GB"/>
        </w:rPr>
        <w:t>,</w:t>
      </w:r>
      <w:r w:rsidRPr="007D0265">
        <w:t xml:space="preserve"> </w:t>
      </w:r>
      <w:r>
        <w:t>for</w:t>
      </w:r>
      <w:r w:rsidRPr="00B00AC0">
        <w:rPr>
          <w:rFonts w:eastAsia="맑은 고딕"/>
        </w:rPr>
        <w:t xml:space="preserve"> more than one NACK-only feedback available for transmission in the same PUCCH slot,</w:t>
      </w:r>
    </w:p>
    <w:p w14:paraId="5811EAF0" w14:textId="77777777" w:rsidR="005A3E98" w:rsidRDefault="005A3E98" w:rsidP="005A3E98">
      <w:pPr>
        <w:numPr>
          <w:ilvl w:val="2"/>
          <w:numId w:val="31"/>
        </w:numPr>
        <w:overflowPunct w:val="0"/>
        <w:autoSpaceDE w:val="0"/>
        <w:autoSpaceDN w:val="0"/>
        <w:adjustRightInd w:val="0"/>
        <w:spacing w:after="0" w:line="240" w:lineRule="auto"/>
        <w:jc w:val="left"/>
        <w:textAlignment w:val="baseline"/>
        <w:rPr>
          <w:rFonts w:eastAsia="바탕"/>
          <w:b/>
          <w:i/>
          <w:sz w:val="22"/>
          <w:szCs w:val="22"/>
          <w:lang w:eastAsia="ko-KR"/>
        </w:rPr>
      </w:pPr>
      <w:r w:rsidRPr="00B00AC0">
        <w:rPr>
          <w:rFonts w:eastAsia="바탕"/>
          <w:b/>
          <w:i/>
          <w:sz w:val="22"/>
          <w:szCs w:val="22"/>
          <w:lang w:eastAsia="ko-KR"/>
        </w:rPr>
        <w:t>UE reports NACK-only feedback</w:t>
      </w:r>
      <w:r w:rsidRPr="007D0265">
        <w:rPr>
          <w:rFonts w:eastAsia="바탕"/>
          <w:b/>
          <w:i/>
          <w:sz w:val="22"/>
          <w:szCs w:val="22"/>
          <w:lang w:eastAsia="ko-KR"/>
        </w:rPr>
        <w:t xml:space="preserve"> </w:t>
      </w:r>
      <w:r w:rsidRPr="00B00AC0">
        <w:rPr>
          <w:rFonts w:eastAsia="바탕"/>
          <w:b/>
          <w:i/>
          <w:sz w:val="22"/>
          <w:szCs w:val="22"/>
          <w:lang w:eastAsia="ko-KR"/>
        </w:rPr>
        <w:t>for combinations of up to [A] TBs if up to [B] orthogonal PUCCH resources is configured</w:t>
      </w:r>
      <w:r>
        <w:rPr>
          <w:rFonts w:eastAsia="바탕"/>
          <w:b/>
          <w:i/>
          <w:sz w:val="22"/>
          <w:szCs w:val="22"/>
          <w:lang w:eastAsia="ko-KR"/>
        </w:rPr>
        <w:t>.</w:t>
      </w:r>
    </w:p>
    <w:p w14:paraId="426ED6D9" w14:textId="77777777" w:rsidR="005A3E98" w:rsidRPr="007D0265" w:rsidRDefault="005A3E98" w:rsidP="00515621">
      <w:pPr>
        <w:numPr>
          <w:ilvl w:val="3"/>
          <w:numId w:val="31"/>
        </w:numPr>
        <w:overflowPunct w:val="0"/>
        <w:autoSpaceDE w:val="0"/>
        <w:autoSpaceDN w:val="0"/>
        <w:adjustRightInd w:val="0"/>
        <w:spacing w:after="0" w:line="240" w:lineRule="auto"/>
        <w:jc w:val="left"/>
        <w:textAlignment w:val="baseline"/>
        <w:rPr>
          <w:rFonts w:eastAsia="바탕"/>
          <w:b/>
          <w:i/>
          <w:sz w:val="22"/>
          <w:szCs w:val="22"/>
          <w:lang w:eastAsia="ko-KR"/>
        </w:rPr>
      </w:pPr>
      <w:r>
        <w:rPr>
          <w:rFonts w:eastAsia="바탕"/>
          <w:b/>
          <w:i/>
          <w:sz w:val="22"/>
          <w:szCs w:val="22"/>
          <w:lang w:eastAsia="ko-KR"/>
        </w:rPr>
        <w:t>A and B are up to UE capability.</w:t>
      </w:r>
    </w:p>
    <w:p w14:paraId="31351E9F" w14:textId="77777777" w:rsidR="005A3E98" w:rsidRPr="00B00AC0" w:rsidRDefault="005A3E98" w:rsidP="005A3E98">
      <w:pPr>
        <w:numPr>
          <w:ilvl w:val="2"/>
          <w:numId w:val="31"/>
        </w:numPr>
        <w:overflowPunct w:val="0"/>
        <w:autoSpaceDE w:val="0"/>
        <w:autoSpaceDN w:val="0"/>
        <w:adjustRightInd w:val="0"/>
        <w:spacing w:after="0" w:line="240" w:lineRule="auto"/>
        <w:jc w:val="left"/>
        <w:textAlignment w:val="baseline"/>
        <w:rPr>
          <w:rFonts w:eastAsia="바탕"/>
          <w:b/>
          <w:i/>
          <w:sz w:val="22"/>
          <w:szCs w:val="22"/>
          <w:lang w:eastAsia="ko-KR"/>
        </w:rPr>
      </w:pPr>
      <w:r w:rsidRPr="00B00AC0">
        <w:rPr>
          <w:rFonts w:eastAsia="바탕"/>
          <w:b/>
          <w:i/>
          <w:sz w:val="22"/>
          <w:szCs w:val="22"/>
          <w:lang w:eastAsia="ko-KR"/>
        </w:rPr>
        <w:t xml:space="preserve">NACK-only feedback is transformed into ACK/NACK </w:t>
      </w:r>
      <w:r>
        <w:rPr>
          <w:rFonts w:eastAsia="바탕"/>
          <w:b/>
          <w:i/>
          <w:sz w:val="22"/>
          <w:szCs w:val="22"/>
          <w:lang w:eastAsia="ko-KR"/>
        </w:rPr>
        <w:t>for</w:t>
      </w:r>
      <w:r w:rsidRPr="00B00AC0">
        <w:rPr>
          <w:rFonts w:eastAsia="바탕"/>
          <w:b/>
          <w:i/>
          <w:sz w:val="22"/>
          <w:szCs w:val="22"/>
          <w:lang w:eastAsia="ko-KR"/>
        </w:rPr>
        <w:t xml:space="preserve"> more than [</w:t>
      </w:r>
      <w:r>
        <w:rPr>
          <w:rFonts w:eastAsia="바탕"/>
          <w:b/>
          <w:i/>
          <w:sz w:val="22"/>
          <w:szCs w:val="22"/>
          <w:lang w:eastAsia="ko-KR"/>
        </w:rPr>
        <w:t>A]</w:t>
      </w:r>
      <w:r w:rsidRPr="00B00AC0">
        <w:rPr>
          <w:rFonts w:eastAsia="바탕"/>
          <w:b/>
          <w:i/>
          <w:sz w:val="22"/>
          <w:szCs w:val="22"/>
          <w:lang w:eastAsia="ko-KR"/>
        </w:rPr>
        <w:t xml:space="preserve"> TBs with NACK-only feedback</w:t>
      </w:r>
      <w:r>
        <w:rPr>
          <w:rFonts w:eastAsia="바탕"/>
          <w:b/>
          <w:i/>
          <w:sz w:val="22"/>
          <w:szCs w:val="22"/>
          <w:lang w:eastAsia="ko-KR"/>
        </w:rPr>
        <w:t xml:space="preserve"> for reporting</w:t>
      </w:r>
      <w:r w:rsidRPr="00B00AC0">
        <w:rPr>
          <w:rFonts w:eastAsia="바탕"/>
          <w:b/>
          <w:i/>
          <w:sz w:val="22"/>
          <w:szCs w:val="22"/>
          <w:lang w:eastAsia="ko-KR"/>
        </w:rPr>
        <w:t xml:space="preserve"> HARQ-ACK </w:t>
      </w:r>
      <w:r>
        <w:rPr>
          <w:rFonts w:eastAsia="바탕"/>
          <w:b/>
          <w:i/>
          <w:sz w:val="22"/>
          <w:szCs w:val="22"/>
          <w:lang w:eastAsia="ko-KR"/>
        </w:rPr>
        <w:t>as in Rel-16</w:t>
      </w:r>
      <w:r w:rsidRPr="00B00AC0">
        <w:rPr>
          <w:rFonts w:eastAsia="바탕"/>
          <w:b/>
          <w:i/>
          <w:sz w:val="22"/>
          <w:szCs w:val="22"/>
          <w:lang w:eastAsia="ko-KR"/>
        </w:rPr>
        <w:t>.</w:t>
      </w:r>
    </w:p>
    <w:p w14:paraId="5EF0ECD9" w14:textId="222DCD15" w:rsidR="000A2671" w:rsidRPr="000A2671" w:rsidRDefault="00ED7BEA" w:rsidP="005A3E98">
      <w:pPr>
        <w:pStyle w:val="11"/>
      </w:pPr>
      <w:r>
        <w:rPr>
          <w:rFonts w:hint="eastAsia"/>
        </w:rPr>
        <w:t xml:space="preserve">Proposal </w:t>
      </w:r>
      <w:r w:rsidR="005A3E98">
        <w:t>9</w:t>
      </w:r>
      <w:r w:rsidR="000A2671">
        <w:rPr>
          <w:rFonts w:hint="eastAsia"/>
        </w:rPr>
        <w:t>:</w:t>
      </w:r>
      <w:r w:rsidR="000A2671">
        <w:t xml:space="preserve"> For more than one</w:t>
      </w:r>
      <w:r w:rsidR="000A2671" w:rsidRPr="00116CA6">
        <w:t xml:space="preserve"> NACK only based HARQ-ACK feedback</w:t>
      </w:r>
      <w:r w:rsidR="000A2671">
        <w:t xml:space="preserve"> </w:t>
      </w:r>
      <w:r w:rsidR="000A2671" w:rsidRPr="00B7648B">
        <w:rPr>
          <w:rFonts w:hint="eastAsia"/>
        </w:rPr>
        <w:t>changed to ACK/NACK based HARQ-ACK to be multiplexed</w:t>
      </w:r>
      <w:r w:rsidR="000A2671">
        <w:t xml:space="preserve">, </w:t>
      </w:r>
      <w:r w:rsidR="000A2671" w:rsidRPr="00116CA6">
        <w:t xml:space="preserve">determining the PUCCH resources for transmission is based on the PRI </w:t>
      </w:r>
      <w:r w:rsidR="000A2671" w:rsidRPr="00116CA6">
        <w:lastRenderedPageBreak/>
        <w:t>indicated in the “last DCI”, where the “last DCI” refers to the last DCI indicating PRI</w:t>
      </w:r>
      <w:r w:rsidR="000A2671">
        <w:t xml:space="preserve"> for </w:t>
      </w:r>
      <w:r w:rsidR="000A2671" w:rsidRPr="00116CA6">
        <w:t>NACK only based HARQ-ACK feedback</w:t>
      </w:r>
      <w:r w:rsidR="000A2671">
        <w:t xml:space="preserve"> based on PUCCH-config for ACK/NACK basesd HARQ-ACK feedback for multicast or PUCCH-config for unicast.</w:t>
      </w:r>
    </w:p>
    <w:p w14:paraId="750064AB" w14:textId="6FE09BCE" w:rsidR="008A398F" w:rsidRDefault="008A398F" w:rsidP="005A3E98">
      <w:pPr>
        <w:pStyle w:val="11"/>
      </w:pPr>
      <w:r w:rsidRPr="00BB7C14">
        <w:rPr>
          <w:rFonts w:hint="eastAsia"/>
        </w:rPr>
        <w:t>Proposal</w:t>
      </w:r>
      <w:r>
        <w:t xml:space="preserve"> </w:t>
      </w:r>
      <w:r w:rsidR="005A3E98">
        <w:t>10</w:t>
      </w:r>
      <w:r w:rsidRPr="00BB7C14">
        <w:rPr>
          <w:rFonts w:hint="eastAsia"/>
        </w:rPr>
        <w:t xml:space="preserve">: For multiplexing the NACK only based HARQ-ACK feedback for multicast and ACK/NACK-based HARQ-ACK feedback for unicast, determining the PUCCH resources for transmission is based on the PRI indicated in the </w:t>
      </w:r>
      <w:r w:rsidRPr="00BB7C14">
        <w:rPr>
          <w:rFonts w:hint="eastAsia"/>
        </w:rPr>
        <w:t>“</w:t>
      </w:r>
      <w:r w:rsidRPr="00BB7C14">
        <w:rPr>
          <w:rFonts w:hint="eastAsia"/>
        </w:rPr>
        <w:t>last DCI</w:t>
      </w:r>
      <w:r w:rsidRPr="00BB7C14">
        <w:rPr>
          <w:rFonts w:hint="eastAsia"/>
        </w:rPr>
        <w:t>”</w:t>
      </w:r>
      <w:r w:rsidRPr="00BB7C14">
        <w:rPr>
          <w:rFonts w:hint="eastAsia"/>
        </w:rPr>
        <w:t xml:space="preserve">, where the </w:t>
      </w:r>
      <w:r w:rsidRPr="00BB7C14">
        <w:rPr>
          <w:rFonts w:hint="eastAsia"/>
        </w:rPr>
        <w:t>“</w:t>
      </w:r>
      <w:r w:rsidRPr="00BB7C14">
        <w:rPr>
          <w:rFonts w:hint="eastAsia"/>
        </w:rPr>
        <w:t>last DCI</w:t>
      </w:r>
      <w:r w:rsidRPr="00BB7C14">
        <w:rPr>
          <w:rFonts w:hint="eastAsia"/>
        </w:rPr>
        <w:t>”</w:t>
      </w:r>
      <w:r w:rsidRPr="00BB7C14">
        <w:rPr>
          <w:rFonts w:hint="eastAsia"/>
        </w:rPr>
        <w:t xml:space="preserve"> refers to the last DCI for unicast.</w:t>
      </w:r>
    </w:p>
    <w:p w14:paraId="764ECDF8" w14:textId="75E12335" w:rsidR="008A398F" w:rsidRDefault="008A398F" w:rsidP="005A3E98">
      <w:pPr>
        <w:pStyle w:val="11"/>
      </w:pPr>
      <w:r w:rsidRPr="00116CA6">
        <w:t>Proposal</w:t>
      </w:r>
      <w:r>
        <w:t xml:space="preserve"> </w:t>
      </w:r>
      <w:r w:rsidR="005A3E98">
        <w:t>11</w:t>
      </w:r>
      <w:r w:rsidRPr="00116CA6">
        <w:t>: 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3F4CA4C2" w14:textId="77777777" w:rsidR="00306165" w:rsidRPr="00E462EF" w:rsidRDefault="00306165" w:rsidP="005A3E98">
      <w:pPr>
        <w:pStyle w:val="11"/>
      </w:pPr>
    </w:p>
    <w:p w14:paraId="310C4305" w14:textId="5910A2E9" w:rsidR="0082344B" w:rsidRPr="005A3E98" w:rsidRDefault="005A3E98" w:rsidP="005A3E98">
      <w:pPr>
        <w:pStyle w:val="11"/>
        <w:rPr>
          <w:u w:val="single"/>
        </w:rPr>
      </w:pPr>
      <w:r>
        <w:rPr>
          <w:u w:val="single"/>
        </w:rPr>
        <w:t xml:space="preserve">HARQ-ACK for </w:t>
      </w:r>
      <w:r w:rsidR="0082344B" w:rsidRPr="005A3E98">
        <w:rPr>
          <w:rFonts w:hint="eastAsia"/>
          <w:u w:val="single"/>
        </w:rPr>
        <w:t>Group common SPS</w:t>
      </w:r>
    </w:p>
    <w:p w14:paraId="65C228C5" w14:textId="77777777" w:rsidR="005A3E98" w:rsidRDefault="005A3E98" w:rsidP="00515621">
      <w:pPr>
        <w:pStyle w:val="11"/>
      </w:pPr>
      <w:r w:rsidRPr="00515621">
        <w:t>Proposal</w:t>
      </w:r>
      <w:r>
        <w:t xml:space="preserve"> 12</w:t>
      </w:r>
      <w:r w:rsidRPr="00515621">
        <w:t xml:space="preserve">: When HARQ-ACK for unicast SPS PDSCHs and multicast dynamic grant PDSCHs with ACK/NACK based feedback are multiplexed on the same PUCCH for the same priority case, </w:t>
      </w:r>
      <w:r w:rsidRPr="00B00AC0">
        <w:t>the PUCCH carrying the multiplexed HARQ-ACK is determined from the SPS-PUCCH-AN-List configured for unicast.</w:t>
      </w:r>
    </w:p>
    <w:p w14:paraId="64A2F81D" w14:textId="77777777" w:rsidR="005A3E98" w:rsidRPr="00515621" w:rsidRDefault="005A3E98" w:rsidP="00515621">
      <w:pPr>
        <w:pStyle w:val="11"/>
        <w:numPr>
          <w:ilvl w:val="0"/>
          <w:numId w:val="21"/>
        </w:numPr>
        <w:rPr>
          <w:rFonts w:eastAsia="맑은 고딕"/>
        </w:rPr>
      </w:pPr>
      <w:r>
        <w:t>FFS: whether to drop multicast HARQ-ACK when</w:t>
      </w:r>
      <w:r>
        <w:rPr>
          <w:rFonts w:hint="eastAsia"/>
        </w:rPr>
        <w:t xml:space="preserve"> </w:t>
      </w:r>
      <w:r>
        <w:t xml:space="preserve">total payload size for multiplexing is larger than </w:t>
      </w:r>
      <w:r w:rsidRPr="0003357B">
        <w:t>maxPayloadSize</w:t>
      </w:r>
      <w:r>
        <w:t xml:space="preserve"> in </w:t>
      </w:r>
      <w:r w:rsidRPr="00B00AC0">
        <w:rPr>
          <w:rFonts w:eastAsia="맑은 고딕"/>
        </w:rPr>
        <w:t>the SPS-PUCCH-AN-List configured for unicast</w:t>
      </w:r>
      <w:r>
        <w:t xml:space="preserve"> </w:t>
      </w:r>
    </w:p>
    <w:p w14:paraId="0C56DDDA" w14:textId="77777777" w:rsidR="005A3E98" w:rsidRPr="005A3E98" w:rsidRDefault="005A3E98" w:rsidP="00515621">
      <w:pPr>
        <w:pStyle w:val="11"/>
      </w:pPr>
      <w:r w:rsidRPr="005A3E98">
        <w:t xml:space="preserve">Proposal 13: </w:t>
      </w:r>
      <w:r w:rsidRPr="00515621">
        <w:t xml:space="preserve">When HARQ-ACK for multicast dynamic grant PDSCHs and multicast SPS PDSCHs with ACK/NACK based feedback are multiplexed on the same PUCCH for the same priority case, the </w:t>
      </w:r>
      <w:r w:rsidRPr="005A3E98">
        <w:t>UE determines a PUCCH resource based on the last multicast DCI.</w:t>
      </w:r>
    </w:p>
    <w:p w14:paraId="2BDB83EC" w14:textId="77777777" w:rsidR="005A3E98" w:rsidRDefault="005A3E98" w:rsidP="00515621">
      <w:pPr>
        <w:pStyle w:val="11"/>
      </w:pPr>
      <w:r>
        <w:t xml:space="preserve">Proposal 14: </w:t>
      </w:r>
      <w:r w:rsidRPr="0003357B">
        <w:rPr>
          <w:rFonts w:hint="eastAsia"/>
        </w:rPr>
        <w:t>W</w:t>
      </w:r>
      <w:r w:rsidRPr="0003357B">
        <w:t>hen UE is configured with unicast SPS and multicast SPS with NACK</w:t>
      </w:r>
      <w:r>
        <w:t>-only</w:t>
      </w:r>
      <w:r w:rsidRPr="0003357B">
        <w:t xml:space="preserve"> based feedback for multiplexing on the same PUCCH for the same priority case, </w:t>
      </w:r>
      <w:r w:rsidRPr="00B234FE">
        <w:t>NACK only based HARQ-ACK is transformed to ACK/NACK based HARQ-ACK</w:t>
      </w:r>
      <w:r>
        <w:t xml:space="preserve">. </w:t>
      </w:r>
    </w:p>
    <w:p w14:paraId="5C824326" w14:textId="6CFDE2D0" w:rsidR="005A3E98" w:rsidRPr="005A3E98" w:rsidRDefault="005A3E98" w:rsidP="005A3E98">
      <w:pPr>
        <w:pStyle w:val="11"/>
        <w:numPr>
          <w:ilvl w:val="0"/>
          <w:numId w:val="21"/>
        </w:numPr>
      </w:pPr>
      <w:r>
        <w:t xml:space="preserve">For NACK only based HARQ-ACK </w:t>
      </w:r>
      <w:r w:rsidRPr="00B234FE">
        <w:t>transformed to ACK/NACK based HARQ-ACK</w:t>
      </w:r>
      <w:r>
        <w:t xml:space="preserve">, </w:t>
      </w:r>
      <w:r w:rsidRPr="00515621">
        <w:t xml:space="preserve">the HARQ-ACK codebook is constructed as for multiple SPS PDSCHs regardless of unicast SPS PDSCH or multicast SPS PDSCH and the PUCCH carrying the multiplexed HARQ-ACK is determined from the SPS-PUCCH-AN-List configured for unicast, </w:t>
      </w:r>
      <w:r>
        <w:t>as agreed for ACK/NACK based feedback.</w:t>
      </w:r>
    </w:p>
    <w:p w14:paraId="0B388BAC" w14:textId="493D4CB0" w:rsidR="008A398F" w:rsidRDefault="008A398F" w:rsidP="005A3E98">
      <w:pPr>
        <w:pStyle w:val="11"/>
      </w:pPr>
      <w:r w:rsidRPr="00811E9A">
        <w:rPr>
          <w:rFonts w:hint="eastAsia"/>
        </w:rPr>
        <w:t xml:space="preserve">Proposal </w:t>
      </w:r>
      <w:r w:rsidR="00F22A04">
        <w:t>15</w:t>
      </w:r>
      <w:r w:rsidRPr="00811E9A">
        <w:rPr>
          <w:rFonts w:hint="eastAsia"/>
        </w:rPr>
        <w:t xml:space="preserve">: For multiplexing </w:t>
      </w:r>
      <w:r>
        <w:t xml:space="preserve">SR and </w:t>
      </w:r>
      <w:r w:rsidRPr="00BB7C14">
        <w:rPr>
          <w:rFonts w:hint="eastAsia"/>
        </w:rPr>
        <w:t>HARQ-ACKs for group common SPS PDSCHs</w:t>
      </w:r>
      <w:r>
        <w:t xml:space="preserve"> (and possibly unicast SPS PDSCHs)</w:t>
      </w:r>
      <w:r w:rsidRPr="00811E9A">
        <w:rPr>
          <w:rFonts w:hint="eastAsia"/>
        </w:rPr>
        <w:t>, UE determines a PUCCH resource based on</w:t>
      </w:r>
      <w:r>
        <w:t>:</w:t>
      </w:r>
    </w:p>
    <w:p w14:paraId="1352F7C4" w14:textId="77777777" w:rsidR="008A398F" w:rsidRPr="00BB7C14" w:rsidRDefault="008A398F" w:rsidP="005A3E98">
      <w:pPr>
        <w:pStyle w:val="11"/>
        <w:numPr>
          <w:ilvl w:val="0"/>
          <w:numId w:val="21"/>
        </w:numPr>
      </w:pPr>
      <w:r w:rsidRPr="00BB7C14">
        <w:rPr>
          <w:rFonts w:hint="eastAsia"/>
        </w:rPr>
        <w:t xml:space="preserve">Option 1: UE determines a PUCCH resource based on sps-PUCCH-AN-List of PUCCH-config for unicast as specified in 9.2.1 </w:t>
      </w:r>
      <w:r w:rsidRPr="00811E9A">
        <w:rPr>
          <w:rFonts w:hint="eastAsia"/>
        </w:rPr>
        <w:t>of 38.213</w:t>
      </w:r>
    </w:p>
    <w:p w14:paraId="70F7C91B" w14:textId="77777777" w:rsidR="008A398F" w:rsidRPr="00BB7C14" w:rsidRDefault="008A398F" w:rsidP="005A3E98">
      <w:pPr>
        <w:pStyle w:val="11"/>
        <w:numPr>
          <w:ilvl w:val="0"/>
          <w:numId w:val="21"/>
        </w:numPr>
      </w:pPr>
      <w:r w:rsidRPr="00BB7C14">
        <w:rPr>
          <w:rFonts w:hint="eastAsia"/>
        </w:rPr>
        <w:lastRenderedPageBreak/>
        <w:t>Option 2:</w:t>
      </w:r>
      <w:r w:rsidRPr="00811E9A">
        <w:rPr>
          <w:rFonts w:hint="eastAsia"/>
        </w:rPr>
        <w:t xml:space="preserve"> </w:t>
      </w:r>
      <w:r w:rsidRPr="00BB7C14">
        <w:rPr>
          <w:rFonts w:hint="eastAsia"/>
        </w:rPr>
        <w:t>HARQ-ACKs for group common SPS PDSCHs</w:t>
      </w:r>
      <w:r>
        <w:t xml:space="preserve"> or SR</w:t>
      </w:r>
      <w:r w:rsidRPr="00BB7C14">
        <w:rPr>
          <w:rFonts w:hint="eastAsia"/>
        </w:rPr>
        <w:t xml:space="preserve"> </w:t>
      </w:r>
      <w:r>
        <w:t>is</w:t>
      </w:r>
      <w:r w:rsidRPr="00BB7C14">
        <w:rPr>
          <w:rFonts w:hint="eastAsia"/>
        </w:rPr>
        <w:t xml:space="preserve"> dropped</w:t>
      </w:r>
      <w:r>
        <w:t>.</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29AEB" w14:textId="77777777" w:rsidR="00984D1A" w:rsidRDefault="00984D1A" w:rsidP="00CB15B0">
      <w:pPr>
        <w:spacing w:before="0" w:after="0" w:line="240" w:lineRule="auto"/>
      </w:pPr>
      <w:r>
        <w:separator/>
      </w:r>
    </w:p>
  </w:endnote>
  <w:endnote w:type="continuationSeparator" w:id="0">
    <w:p w14:paraId="7FC6191E" w14:textId="77777777" w:rsidR="00984D1A" w:rsidRDefault="00984D1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B35A6" w14:textId="77777777" w:rsidR="00984D1A" w:rsidRDefault="00984D1A" w:rsidP="00CB15B0">
      <w:pPr>
        <w:spacing w:before="0" w:after="0" w:line="240" w:lineRule="auto"/>
      </w:pPr>
      <w:r>
        <w:separator/>
      </w:r>
    </w:p>
  </w:footnote>
  <w:footnote w:type="continuationSeparator" w:id="0">
    <w:p w14:paraId="0E91551D" w14:textId="77777777" w:rsidR="00984D1A" w:rsidRDefault="00984D1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008A5"/>
    <w:multiLevelType w:val="hybridMultilevel"/>
    <w:tmpl w:val="9D1604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B569A7"/>
    <w:multiLevelType w:val="hybridMultilevel"/>
    <w:tmpl w:val="F300ED7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1733BE"/>
    <w:multiLevelType w:val="hybridMultilevel"/>
    <w:tmpl w:val="809C521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F">
      <w:start w:val="1"/>
      <w:numFmt w:val="decimal"/>
      <w:lvlText w:val="%4."/>
      <w:lvlJc w:val="left"/>
      <w:pPr>
        <w:ind w:left="2100" w:hanging="42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F0200CD"/>
    <w:multiLevelType w:val="hybridMultilevel"/>
    <w:tmpl w:val="07ACAC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A72332"/>
    <w:multiLevelType w:val="hybridMultilevel"/>
    <w:tmpl w:val="C868B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4A753243"/>
    <w:multiLevelType w:val="hybridMultilevel"/>
    <w:tmpl w:val="F486784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F">
      <w:start w:val="1"/>
      <w:numFmt w:val="decimal"/>
      <w:lvlText w:val="%4."/>
      <w:lvlJc w:val="left"/>
      <w:pPr>
        <w:ind w:left="2100" w:hanging="42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맑은 고딕"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E81651E"/>
    <w:multiLevelType w:val="hybridMultilevel"/>
    <w:tmpl w:val="DC206CD6"/>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BA68C768">
      <w:start w:val="7"/>
      <w:numFmt w:val="bullet"/>
      <w:lvlText w:val=""/>
      <w:lvlJc w:val="left"/>
      <w:pPr>
        <w:ind w:left="2040" w:hanging="360"/>
      </w:pPr>
      <w:rPr>
        <w:rFonts w:ascii="Wingdings" w:eastAsia="바탕체" w:hAnsi="Wingdings" w:cs="바탕체"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2">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7">
    <w:nsid w:val="6E364AE7"/>
    <w:multiLevelType w:val="hybridMultilevel"/>
    <w:tmpl w:val="9C6E9C3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nsid w:val="6ED65BC3"/>
    <w:multiLevelType w:val="hybridMultilevel"/>
    <w:tmpl w:val="2556B45E"/>
    <w:lvl w:ilvl="0" w:tplc="D3CA7EE0">
      <w:start w:val="8"/>
      <w:numFmt w:val="bullet"/>
      <w:lvlText w:val="-"/>
      <w:lvlJc w:val="left"/>
      <w:pPr>
        <w:ind w:left="840" w:hanging="420"/>
      </w:pPr>
      <w:rPr>
        <w:rFonts w:ascii="Arial" w:eastAsia="맑은 고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26"/>
  </w:num>
  <w:num w:numId="4">
    <w:abstractNumId w:val="3"/>
  </w:num>
  <w:num w:numId="5">
    <w:abstractNumId w:val="17"/>
  </w:num>
  <w:num w:numId="6">
    <w:abstractNumId w:val="29"/>
  </w:num>
  <w:num w:numId="7">
    <w:abstractNumId w:val="15"/>
  </w:num>
  <w:num w:numId="8">
    <w:abstractNumId w:val="3"/>
  </w:num>
  <w:num w:numId="9">
    <w:abstractNumId w:val="10"/>
  </w:num>
  <w:num w:numId="10">
    <w:abstractNumId w:val="22"/>
  </w:num>
  <w:num w:numId="11">
    <w:abstractNumId w:val="21"/>
  </w:num>
  <w:num w:numId="12">
    <w:abstractNumId w:val="4"/>
  </w:num>
  <w:num w:numId="13">
    <w:abstractNumId w:val="3"/>
  </w:num>
  <w:num w:numId="14">
    <w:abstractNumId w:val="24"/>
  </w:num>
  <w:num w:numId="15">
    <w:abstractNumId w:val="19"/>
  </w:num>
  <w:num w:numId="16">
    <w:abstractNumId w:val="27"/>
  </w:num>
  <w:num w:numId="17">
    <w:abstractNumId w:val="25"/>
  </w:num>
  <w:num w:numId="18">
    <w:abstractNumId w:val="7"/>
  </w:num>
  <w:num w:numId="19">
    <w:abstractNumId w:val="30"/>
  </w:num>
  <w:num w:numId="20">
    <w:abstractNumId w:val="8"/>
  </w:num>
  <w:num w:numId="21">
    <w:abstractNumId w:val="16"/>
  </w:num>
  <w:num w:numId="22">
    <w:abstractNumId w:val="28"/>
  </w:num>
  <w:num w:numId="23">
    <w:abstractNumId w:val="13"/>
  </w:num>
  <w:num w:numId="24">
    <w:abstractNumId w:val="1"/>
  </w:num>
  <w:num w:numId="25">
    <w:abstractNumId w:val="2"/>
  </w:num>
  <w:num w:numId="26">
    <w:abstractNumId w:val="23"/>
  </w:num>
  <w:num w:numId="27">
    <w:abstractNumId w:val="5"/>
  </w:num>
  <w:num w:numId="28">
    <w:abstractNumId w:val="18"/>
  </w:num>
  <w:num w:numId="29">
    <w:abstractNumId w:val="11"/>
  </w:num>
  <w:num w:numId="30">
    <w:abstractNumId w:val="14"/>
  </w:num>
  <w:num w:numId="31">
    <w:abstractNumId w:val="12"/>
  </w:num>
  <w:num w:numId="32">
    <w:abstractNumId w:val="20"/>
  </w:num>
  <w:num w:numId="3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838"/>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2255"/>
    <w:rsid w:val="00033221"/>
    <w:rsid w:val="0003348E"/>
    <w:rsid w:val="0003357B"/>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0E21"/>
    <w:rsid w:val="000416C6"/>
    <w:rsid w:val="00041824"/>
    <w:rsid w:val="000418D2"/>
    <w:rsid w:val="00041EDF"/>
    <w:rsid w:val="000422A3"/>
    <w:rsid w:val="000422BE"/>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03"/>
    <w:rsid w:val="00052D37"/>
    <w:rsid w:val="00052ECE"/>
    <w:rsid w:val="000530EC"/>
    <w:rsid w:val="00053154"/>
    <w:rsid w:val="000537D9"/>
    <w:rsid w:val="00053E00"/>
    <w:rsid w:val="00054578"/>
    <w:rsid w:val="0005461E"/>
    <w:rsid w:val="00055052"/>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A69"/>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673D"/>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8E"/>
    <w:rsid w:val="000A21B8"/>
    <w:rsid w:val="000A2671"/>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92"/>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6CA6"/>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68DD"/>
    <w:rsid w:val="001270B7"/>
    <w:rsid w:val="00127D79"/>
    <w:rsid w:val="00127E3D"/>
    <w:rsid w:val="001301F8"/>
    <w:rsid w:val="00130274"/>
    <w:rsid w:val="001308B9"/>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1C7"/>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1B9"/>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17D"/>
    <w:rsid w:val="001D1B71"/>
    <w:rsid w:val="001D1BE2"/>
    <w:rsid w:val="001D1F35"/>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4BD"/>
    <w:rsid w:val="00237C37"/>
    <w:rsid w:val="00237CC1"/>
    <w:rsid w:val="00237F32"/>
    <w:rsid w:val="00237F34"/>
    <w:rsid w:val="0024083D"/>
    <w:rsid w:val="002410B3"/>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2839"/>
    <w:rsid w:val="002532DD"/>
    <w:rsid w:val="002533C1"/>
    <w:rsid w:val="0025349A"/>
    <w:rsid w:val="0025350F"/>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0DBF"/>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5BC"/>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165"/>
    <w:rsid w:val="0030660E"/>
    <w:rsid w:val="00306B82"/>
    <w:rsid w:val="00307024"/>
    <w:rsid w:val="00307037"/>
    <w:rsid w:val="003071B8"/>
    <w:rsid w:val="0030754C"/>
    <w:rsid w:val="00307C57"/>
    <w:rsid w:val="00310089"/>
    <w:rsid w:val="00310214"/>
    <w:rsid w:val="0031088F"/>
    <w:rsid w:val="00310C43"/>
    <w:rsid w:val="0031101F"/>
    <w:rsid w:val="0031181F"/>
    <w:rsid w:val="00312045"/>
    <w:rsid w:val="00312873"/>
    <w:rsid w:val="00312A66"/>
    <w:rsid w:val="00312CA4"/>
    <w:rsid w:val="00312F28"/>
    <w:rsid w:val="0031327F"/>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D07"/>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B9A"/>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052"/>
    <w:rsid w:val="00343634"/>
    <w:rsid w:val="0034389D"/>
    <w:rsid w:val="00344546"/>
    <w:rsid w:val="00344B16"/>
    <w:rsid w:val="00344DDC"/>
    <w:rsid w:val="003454AC"/>
    <w:rsid w:val="00345DC1"/>
    <w:rsid w:val="00345EF4"/>
    <w:rsid w:val="00345EFB"/>
    <w:rsid w:val="003460EA"/>
    <w:rsid w:val="00346784"/>
    <w:rsid w:val="00346B4F"/>
    <w:rsid w:val="0034730D"/>
    <w:rsid w:val="003475C8"/>
    <w:rsid w:val="003476DA"/>
    <w:rsid w:val="003479DD"/>
    <w:rsid w:val="00350674"/>
    <w:rsid w:val="003513AE"/>
    <w:rsid w:val="003513D4"/>
    <w:rsid w:val="00351417"/>
    <w:rsid w:val="00351432"/>
    <w:rsid w:val="003519F4"/>
    <w:rsid w:val="00351CB1"/>
    <w:rsid w:val="00351F18"/>
    <w:rsid w:val="00352ABB"/>
    <w:rsid w:val="00352CF3"/>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0FB2"/>
    <w:rsid w:val="003812DF"/>
    <w:rsid w:val="0038134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66"/>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38E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2E8C"/>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406"/>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21"/>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4D1"/>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57C6E"/>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3BF9"/>
    <w:rsid w:val="00574504"/>
    <w:rsid w:val="005745BE"/>
    <w:rsid w:val="005747E0"/>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796"/>
    <w:rsid w:val="00586E42"/>
    <w:rsid w:val="00586E79"/>
    <w:rsid w:val="00586EFB"/>
    <w:rsid w:val="00587102"/>
    <w:rsid w:val="0058729B"/>
    <w:rsid w:val="005872AA"/>
    <w:rsid w:val="005873C6"/>
    <w:rsid w:val="0058752E"/>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3E98"/>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8F"/>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631"/>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320"/>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8BE"/>
    <w:rsid w:val="00692214"/>
    <w:rsid w:val="0069258C"/>
    <w:rsid w:val="00692A22"/>
    <w:rsid w:val="00692B91"/>
    <w:rsid w:val="0069360C"/>
    <w:rsid w:val="006936B4"/>
    <w:rsid w:val="006937AC"/>
    <w:rsid w:val="00693A3B"/>
    <w:rsid w:val="00694466"/>
    <w:rsid w:val="0069448A"/>
    <w:rsid w:val="00694739"/>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B2A"/>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18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889"/>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6BF"/>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458"/>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84C"/>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82F"/>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5D1"/>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076"/>
    <w:rsid w:val="007D0265"/>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B13"/>
    <w:rsid w:val="00807CF5"/>
    <w:rsid w:val="00810113"/>
    <w:rsid w:val="0081027C"/>
    <w:rsid w:val="008103B7"/>
    <w:rsid w:val="00810829"/>
    <w:rsid w:val="00810D2A"/>
    <w:rsid w:val="008110F5"/>
    <w:rsid w:val="0081155D"/>
    <w:rsid w:val="008116BC"/>
    <w:rsid w:val="00811E9A"/>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0F0"/>
    <w:rsid w:val="0085242A"/>
    <w:rsid w:val="00852997"/>
    <w:rsid w:val="00852F1A"/>
    <w:rsid w:val="00853026"/>
    <w:rsid w:val="00853055"/>
    <w:rsid w:val="008533D8"/>
    <w:rsid w:val="00853E20"/>
    <w:rsid w:val="00854D1F"/>
    <w:rsid w:val="00855048"/>
    <w:rsid w:val="0085508F"/>
    <w:rsid w:val="0085516F"/>
    <w:rsid w:val="008551D8"/>
    <w:rsid w:val="008559BC"/>
    <w:rsid w:val="00855C77"/>
    <w:rsid w:val="00855FE3"/>
    <w:rsid w:val="00856781"/>
    <w:rsid w:val="00856A86"/>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7F5"/>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4C6"/>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98F"/>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4"/>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8F7DBC"/>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6B6"/>
    <w:rsid w:val="00904B5D"/>
    <w:rsid w:val="00904E97"/>
    <w:rsid w:val="00905400"/>
    <w:rsid w:val="009054DB"/>
    <w:rsid w:val="00905DAE"/>
    <w:rsid w:val="0090638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2E7A"/>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1A"/>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5BE4"/>
    <w:rsid w:val="009D635E"/>
    <w:rsid w:val="009D66CC"/>
    <w:rsid w:val="009D6C79"/>
    <w:rsid w:val="009D6E7E"/>
    <w:rsid w:val="009D6F5B"/>
    <w:rsid w:val="009D7170"/>
    <w:rsid w:val="009D7AD7"/>
    <w:rsid w:val="009E0185"/>
    <w:rsid w:val="009E0286"/>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09B0"/>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81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0992"/>
    <w:rsid w:val="00A519A8"/>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8FE"/>
    <w:rsid w:val="00A55C2D"/>
    <w:rsid w:val="00A5607D"/>
    <w:rsid w:val="00A5620D"/>
    <w:rsid w:val="00A56ABE"/>
    <w:rsid w:val="00A56D81"/>
    <w:rsid w:val="00A573D1"/>
    <w:rsid w:val="00A5741B"/>
    <w:rsid w:val="00A577D3"/>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8B6"/>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0C"/>
    <w:rsid w:val="00AC0835"/>
    <w:rsid w:val="00AC083C"/>
    <w:rsid w:val="00AC1974"/>
    <w:rsid w:val="00AC1A21"/>
    <w:rsid w:val="00AC1C39"/>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4FE"/>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2D46"/>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2FB"/>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AB9"/>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D86"/>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BF7816"/>
    <w:rsid w:val="00C0047B"/>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A66"/>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18C5"/>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4C5"/>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95D"/>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415"/>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12E"/>
    <w:rsid w:val="00CF06AD"/>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2E1"/>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ECF"/>
    <w:rsid w:val="00D6602A"/>
    <w:rsid w:val="00D6612B"/>
    <w:rsid w:val="00D6618E"/>
    <w:rsid w:val="00D668A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580"/>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52EE"/>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261"/>
    <w:rsid w:val="00E4199B"/>
    <w:rsid w:val="00E41C47"/>
    <w:rsid w:val="00E41E35"/>
    <w:rsid w:val="00E4260E"/>
    <w:rsid w:val="00E426D5"/>
    <w:rsid w:val="00E4283F"/>
    <w:rsid w:val="00E429FA"/>
    <w:rsid w:val="00E431F2"/>
    <w:rsid w:val="00E432D9"/>
    <w:rsid w:val="00E43B48"/>
    <w:rsid w:val="00E44A7A"/>
    <w:rsid w:val="00E44AD3"/>
    <w:rsid w:val="00E44C7B"/>
    <w:rsid w:val="00E450F8"/>
    <w:rsid w:val="00E45C8D"/>
    <w:rsid w:val="00E462B6"/>
    <w:rsid w:val="00E462EF"/>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4DA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863"/>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241"/>
    <w:rsid w:val="00ED6EF0"/>
    <w:rsid w:val="00ED70BA"/>
    <w:rsid w:val="00ED74BF"/>
    <w:rsid w:val="00ED7BEA"/>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2A04"/>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3CC"/>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6F0"/>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60F"/>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列表段落11,列表段"/>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5A3E98"/>
    <w:pPr>
      <w:spacing w:before="120" w:line="240" w:lineRule="auto"/>
      <w:ind w:left="400" w:firstLine="0"/>
    </w:pPr>
    <w:rPr>
      <w:rFonts w:eastAsia="바탕"/>
      <w:b/>
      <w:i/>
      <w:kern w:val="2"/>
      <w:sz w:val="22"/>
      <w:szCs w:val="22"/>
      <w:lang w:val="en-US" w:eastAsia="ko-KR"/>
    </w:rPr>
  </w:style>
  <w:style w:type="character" w:customStyle="1" w:styleId="1Char0">
    <w:name w:val="스타일1 Char"/>
    <w:basedOn w:val="a3"/>
    <w:link w:val="11"/>
    <w:rsid w:val="005A3E98"/>
    <w:rPr>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5420">
      <w:bodyDiv w:val="1"/>
      <w:marLeft w:val="0"/>
      <w:marRight w:val="0"/>
      <w:marTop w:val="0"/>
      <w:marBottom w:val="0"/>
      <w:divBdr>
        <w:top w:val="none" w:sz="0" w:space="0" w:color="auto"/>
        <w:left w:val="none" w:sz="0" w:space="0" w:color="auto"/>
        <w:bottom w:val="none" w:sz="0" w:space="0" w:color="auto"/>
        <w:right w:val="none" w:sz="0" w:space="0" w:color="auto"/>
      </w:divBdr>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2318667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077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3834274">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8383363">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79425197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8167027">
      <w:bodyDiv w:val="1"/>
      <w:marLeft w:val="0"/>
      <w:marRight w:val="0"/>
      <w:marTop w:val="0"/>
      <w:marBottom w:val="0"/>
      <w:divBdr>
        <w:top w:val="none" w:sz="0" w:space="0" w:color="auto"/>
        <w:left w:val="none" w:sz="0" w:space="0" w:color="auto"/>
        <w:bottom w:val="none" w:sz="0" w:space="0" w:color="auto"/>
        <w:right w:val="none" w:sz="0" w:space="0" w:color="auto"/>
      </w:divBdr>
    </w:div>
    <w:div w:id="199013530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F6379-DE17-4758-B10C-4BD8BB26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3788</Words>
  <Characters>21596</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5</cp:revision>
  <cp:lastPrinted>2018-11-01T13:47:00Z</cp:lastPrinted>
  <dcterms:created xsi:type="dcterms:W3CDTF">2022-02-14T14:47:00Z</dcterms:created>
  <dcterms:modified xsi:type="dcterms:W3CDTF">2022-02-14T14:52:00Z</dcterms:modified>
</cp:coreProperties>
</file>